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9C" w:rsidRPr="00D74E45" w:rsidRDefault="00677C3B" w:rsidP="00B14A20">
      <w:pPr>
        <w:spacing w:after="200"/>
        <w:rPr>
          <w:sz w:val="20"/>
        </w:rPr>
      </w:pPr>
      <w:r w:rsidRPr="00D74E45">
        <w:rPr>
          <w:sz w:val="20"/>
        </w:rPr>
        <w:t>P</w:t>
      </w:r>
      <w:r w:rsidR="007B339C" w:rsidRPr="00D74E45">
        <w:rPr>
          <w:sz w:val="20"/>
        </w:rPr>
        <w:t xml:space="preserve">lease </w:t>
      </w:r>
      <w:r w:rsidR="0072528D">
        <w:rPr>
          <w:sz w:val="20"/>
        </w:rPr>
        <w:t xml:space="preserve">complete </w:t>
      </w:r>
      <w:r w:rsidR="00600B6A">
        <w:rPr>
          <w:sz w:val="20"/>
        </w:rPr>
        <w:t xml:space="preserve">the </w:t>
      </w:r>
      <w:r w:rsidR="0072528D">
        <w:rPr>
          <w:sz w:val="20"/>
        </w:rPr>
        <w:t xml:space="preserve">details below and then email the completed form to </w:t>
      </w:r>
      <w:r w:rsidR="008F1136" w:rsidRPr="00E04CDD">
        <w:rPr>
          <w:b/>
          <w:sz w:val="20"/>
        </w:rPr>
        <w:t>info@prosense.com.tr</w:t>
      </w:r>
      <w:r w:rsidR="00600B6A">
        <w:rPr>
          <w:sz w:val="20"/>
        </w:rPr>
        <w:t xml:space="preserve"> to obtain a customer returns number (CRN).</w:t>
      </w:r>
      <w:r w:rsidR="00E04CDD">
        <w:rPr>
          <w:sz w:val="20"/>
        </w:rPr>
        <w:t xml:space="preserve"> </w:t>
      </w:r>
      <w:r w:rsidR="0072528D">
        <w:rPr>
          <w:sz w:val="20"/>
        </w:rPr>
        <w:t>O</w:t>
      </w:r>
      <w:r w:rsidR="00774DE8" w:rsidRPr="00D74E45">
        <w:rPr>
          <w:sz w:val="20"/>
        </w:rPr>
        <w:t xml:space="preserve">nce </w:t>
      </w:r>
      <w:r w:rsidR="00600B6A">
        <w:rPr>
          <w:sz w:val="20"/>
        </w:rPr>
        <w:t>a CRN number has been issued</w:t>
      </w:r>
      <w:r w:rsidR="0072528D">
        <w:rPr>
          <w:sz w:val="20"/>
        </w:rPr>
        <w:t xml:space="preserve"> you </w:t>
      </w:r>
      <w:r w:rsidR="00600B6A">
        <w:rPr>
          <w:sz w:val="20"/>
        </w:rPr>
        <w:t>should add it to this form and</w:t>
      </w:r>
      <w:r w:rsidR="0072528D">
        <w:rPr>
          <w:sz w:val="20"/>
        </w:rPr>
        <w:t xml:space="preserve"> ship the items to </w:t>
      </w:r>
      <w:r w:rsidR="00550C26">
        <w:rPr>
          <w:sz w:val="20"/>
        </w:rPr>
        <w:t xml:space="preserve">the address </w:t>
      </w:r>
      <w:r w:rsidR="00600B6A">
        <w:rPr>
          <w:sz w:val="20"/>
        </w:rPr>
        <w:t>shown below</w:t>
      </w:r>
      <w:r w:rsidR="00843D20">
        <w:rPr>
          <w:sz w:val="20"/>
        </w:rPr>
        <w:t>.</w:t>
      </w:r>
      <w:r w:rsidR="00E04CDD">
        <w:rPr>
          <w:sz w:val="20"/>
        </w:rPr>
        <w:t xml:space="preserve"> </w:t>
      </w:r>
      <w:r w:rsidR="00021D7E">
        <w:rPr>
          <w:sz w:val="20"/>
        </w:rPr>
        <w:t>A</w:t>
      </w:r>
      <w:r w:rsidR="00550C26">
        <w:rPr>
          <w:sz w:val="20"/>
        </w:rPr>
        <w:t xml:space="preserve"> copy of this</w:t>
      </w:r>
      <w:r w:rsidR="0072528D">
        <w:rPr>
          <w:sz w:val="20"/>
        </w:rPr>
        <w:t xml:space="preserve"> </w:t>
      </w:r>
      <w:r w:rsidR="00550C26">
        <w:rPr>
          <w:sz w:val="20"/>
        </w:rPr>
        <w:t xml:space="preserve">completed </w:t>
      </w:r>
      <w:r w:rsidR="0072528D">
        <w:rPr>
          <w:sz w:val="20"/>
        </w:rPr>
        <w:t xml:space="preserve">Warranty Claim Form </w:t>
      </w:r>
      <w:r w:rsidR="00021D7E" w:rsidRPr="00021D7E">
        <w:rPr>
          <w:b/>
          <w:sz w:val="20"/>
          <w:u w:val="single"/>
        </w:rPr>
        <w:t>must</w:t>
      </w:r>
      <w:r w:rsidR="00021D7E">
        <w:rPr>
          <w:sz w:val="20"/>
        </w:rPr>
        <w:t xml:space="preserve"> be returned with the items; failure to do so is likely to result in delays with the processing of your claim.</w:t>
      </w:r>
    </w:p>
    <w:p w:rsidR="00E772BC" w:rsidRDefault="002738BA" w:rsidP="00E04CDD">
      <w:pPr>
        <w:spacing w:after="200"/>
      </w:pPr>
      <w:r>
        <w:rPr>
          <w:noProof/>
          <w:lang w:val="tr-TR" w:eastAsia="tr-TR"/>
        </w:rPr>
        <mc:AlternateContent>
          <mc:Choice Requires="wps">
            <w:drawing>
              <wp:anchor distT="0" distB="0" distL="114300" distR="114300" simplePos="0" relativeHeight="251656192" behindDoc="0" locked="0" layoutInCell="1" allowOverlap="1">
                <wp:simplePos x="0" y="0"/>
                <wp:positionH relativeFrom="column">
                  <wp:posOffset>8364220</wp:posOffset>
                </wp:positionH>
                <wp:positionV relativeFrom="paragraph">
                  <wp:posOffset>4685665</wp:posOffset>
                </wp:positionV>
                <wp:extent cx="1552575" cy="328295"/>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28295"/>
                        </a:xfrm>
                        <a:prstGeom prst="rect">
                          <a:avLst/>
                        </a:prstGeom>
                        <a:solidFill>
                          <a:srgbClr val="FFFFFF"/>
                        </a:solidFill>
                        <a:ln w="9525">
                          <a:solidFill>
                            <a:srgbClr val="000000"/>
                          </a:solidFill>
                          <a:miter lim="800000"/>
                          <a:headEnd/>
                          <a:tailEnd/>
                        </a:ln>
                      </wps:spPr>
                      <wps:txbx>
                        <w:txbxContent>
                          <w:p w:rsidR="00371F15" w:rsidRDefault="00371F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8.6pt;margin-top:368.95pt;width:122.25pt;height:2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">
                <v:textbox>
                  <w:txbxContent>
                    <w:p w:rsidR="00371F15" w:rsidRDefault="00371F15"/>
                  </w:txbxContent>
                </v:textbox>
              </v:shape>
            </w:pict>
          </mc:Fallback>
        </mc:AlternateContent>
      </w:r>
      <w:r w:rsidR="0072528D">
        <w:rPr>
          <w:sz w:val="20"/>
        </w:rPr>
        <w:t xml:space="preserve">Terms and conditions apply: </w:t>
      </w:r>
      <w:r w:rsidR="002D3DA0">
        <w:rPr>
          <w:sz w:val="20"/>
        </w:rPr>
        <w:t>s</w:t>
      </w:r>
      <w:r w:rsidR="00550C26">
        <w:rPr>
          <w:sz w:val="20"/>
        </w:rPr>
        <w:t xml:space="preserve">ee </w:t>
      </w:r>
      <w:r w:rsidR="00550C26" w:rsidRPr="00550C26">
        <w:rPr>
          <w:sz w:val="20"/>
        </w:rPr>
        <w:t xml:space="preserve">our Warranty page on </w:t>
      </w:r>
      <w:hyperlink r:id="rId8" w:history="1">
        <w:r w:rsidR="008F1136" w:rsidRPr="00D40BDD">
          <w:rPr>
            <w:rStyle w:val="Kpr"/>
            <w:sz w:val="20"/>
          </w:rPr>
          <w:t>www.prosense.com.tr</w:t>
        </w:r>
      </w:hyperlink>
    </w:p>
    <w:p w:rsidR="00E04CDD" w:rsidRDefault="00E04CDD" w:rsidP="00E04CDD">
      <w:pPr>
        <w:spacing w:after="200"/>
      </w:pPr>
    </w:p>
    <w:tbl>
      <w:tblPr>
        <w:tblW w:w="9796" w:type="dxa"/>
        <w:tblInd w:w="55" w:type="dxa"/>
        <w:tblCellMar>
          <w:left w:w="70" w:type="dxa"/>
          <w:right w:w="70" w:type="dxa"/>
        </w:tblCellMar>
        <w:tblLook w:val="04A0" w:firstRow="1" w:lastRow="0" w:firstColumn="1" w:lastColumn="0" w:noHBand="0" w:noVBand="1"/>
      </w:tblPr>
      <w:tblGrid>
        <w:gridCol w:w="3276"/>
        <w:gridCol w:w="6520"/>
      </w:tblGrid>
      <w:tr w:rsidR="00E04CDD" w:rsidRPr="00E04CDD" w:rsidTr="005315E6">
        <w:trPr>
          <w:trHeight w:val="300"/>
        </w:trPr>
        <w:tc>
          <w:tcPr>
            <w:tcW w:w="327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E04CDD" w:rsidRPr="00E04CDD" w:rsidRDefault="00E04CDD" w:rsidP="00E04CDD">
            <w:pPr>
              <w:spacing w:after="0"/>
              <w:jc w:val="left"/>
              <w:rPr>
                <w:rFonts w:cs="Arial"/>
                <w:b/>
                <w:bCs/>
                <w:color w:val="000000"/>
                <w:szCs w:val="22"/>
                <w:lang w:val="tr-TR" w:eastAsia="tr-TR"/>
              </w:rPr>
            </w:pPr>
            <w:r w:rsidRPr="00E04CDD">
              <w:rPr>
                <w:rFonts w:cs="Arial"/>
                <w:b/>
                <w:bCs/>
                <w:color w:val="000000"/>
                <w:szCs w:val="22"/>
                <w:lang w:eastAsia="tr-TR"/>
              </w:rPr>
              <w:t>Company Name</w:t>
            </w:r>
          </w:p>
        </w:tc>
        <w:tc>
          <w:tcPr>
            <w:tcW w:w="6520" w:type="dxa"/>
            <w:tcBorders>
              <w:top w:val="single" w:sz="4" w:space="0" w:color="auto"/>
              <w:left w:val="nil"/>
              <w:bottom w:val="single" w:sz="4" w:space="0" w:color="auto"/>
              <w:right w:val="single" w:sz="4" w:space="0" w:color="auto"/>
            </w:tcBorders>
            <w:shd w:val="clear" w:color="auto" w:fill="auto"/>
            <w:noWrap/>
            <w:vAlign w:val="bottom"/>
            <w:hideMark/>
          </w:tcPr>
          <w:p w:rsidR="00E04CDD" w:rsidRPr="00E04CDD" w:rsidRDefault="00E04CDD" w:rsidP="00E04CDD">
            <w:pPr>
              <w:spacing w:after="0"/>
              <w:jc w:val="left"/>
              <w:rPr>
                <w:rFonts w:ascii="Calibri" w:hAnsi="Calibri" w:cs="Calibri"/>
                <w:color w:val="000000"/>
                <w:szCs w:val="22"/>
                <w:lang w:val="tr-TR" w:eastAsia="tr-TR"/>
              </w:rPr>
            </w:pPr>
            <w:r w:rsidRPr="00E04CDD">
              <w:rPr>
                <w:rFonts w:ascii="Calibri" w:hAnsi="Calibri" w:cs="Calibri"/>
                <w:color w:val="000000"/>
                <w:szCs w:val="22"/>
                <w:lang w:val="tr-TR" w:eastAsia="tr-TR"/>
              </w:rPr>
              <w:t> </w:t>
            </w:r>
          </w:p>
        </w:tc>
      </w:tr>
      <w:tr w:rsidR="00E04CDD" w:rsidRPr="00E04CDD" w:rsidTr="005315E6">
        <w:trPr>
          <w:trHeight w:val="300"/>
        </w:trPr>
        <w:tc>
          <w:tcPr>
            <w:tcW w:w="3276"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E04CDD" w:rsidRPr="00E04CDD" w:rsidRDefault="00E04CDD" w:rsidP="00E04CDD">
            <w:pPr>
              <w:spacing w:after="0"/>
              <w:jc w:val="left"/>
              <w:rPr>
                <w:rFonts w:cs="Arial"/>
                <w:b/>
                <w:bCs/>
                <w:color w:val="000000"/>
                <w:szCs w:val="22"/>
                <w:lang w:val="tr-TR" w:eastAsia="tr-TR"/>
              </w:rPr>
            </w:pPr>
            <w:r w:rsidRPr="00E04CDD">
              <w:rPr>
                <w:rFonts w:cs="Arial"/>
                <w:b/>
                <w:bCs/>
                <w:color w:val="000000"/>
                <w:szCs w:val="22"/>
                <w:lang w:eastAsia="tr-TR"/>
              </w:rPr>
              <w:t>Contact name</w:t>
            </w:r>
          </w:p>
        </w:tc>
        <w:tc>
          <w:tcPr>
            <w:tcW w:w="6520" w:type="dxa"/>
            <w:tcBorders>
              <w:top w:val="nil"/>
              <w:left w:val="nil"/>
              <w:bottom w:val="single" w:sz="4" w:space="0" w:color="auto"/>
              <w:right w:val="single" w:sz="4" w:space="0" w:color="auto"/>
            </w:tcBorders>
            <w:shd w:val="clear" w:color="auto" w:fill="auto"/>
            <w:noWrap/>
            <w:vAlign w:val="bottom"/>
            <w:hideMark/>
          </w:tcPr>
          <w:p w:rsidR="00E04CDD" w:rsidRPr="00E04CDD" w:rsidRDefault="00E04CDD" w:rsidP="00E04CDD">
            <w:pPr>
              <w:spacing w:after="0"/>
              <w:jc w:val="left"/>
              <w:rPr>
                <w:rFonts w:ascii="Calibri" w:hAnsi="Calibri" w:cs="Calibri"/>
                <w:color w:val="000000"/>
                <w:szCs w:val="22"/>
                <w:lang w:val="tr-TR" w:eastAsia="tr-TR"/>
              </w:rPr>
            </w:pPr>
            <w:r w:rsidRPr="00E04CDD">
              <w:rPr>
                <w:rFonts w:ascii="Calibri" w:hAnsi="Calibri" w:cs="Calibri"/>
                <w:color w:val="000000"/>
                <w:szCs w:val="22"/>
                <w:lang w:val="tr-TR" w:eastAsia="tr-TR"/>
              </w:rPr>
              <w:t> </w:t>
            </w:r>
          </w:p>
        </w:tc>
      </w:tr>
      <w:tr w:rsidR="00E04CDD" w:rsidRPr="00E04CDD" w:rsidTr="005315E6">
        <w:trPr>
          <w:trHeight w:val="300"/>
        </w:trPr>
        <w:tc>
          <w:tcPr>
            <w:tcW w:w="3276"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E04CDD" w:rsidRPr="00E04CDD" w:rsidRDefault="00E04CDD" w:rsidP="00E04CDD">
            <w:pPr>
              <w:spacing w:after="0"/>
              <w:jc w:val="left"/>
              <w:rPr>
                <w:rFonts w:cs="Arial"/>
                <w:b/>
                <w:bCs/>
                <w:color w:val="000000"/>
                <w:szCs w:val="22"/>
                <w:lang w:val="tr-TR" w:eastAsia="tr-TR"/>
              </w:rPr>
            </w:pPr>
            <w:r w:rsidRPr="00E04CDD">
              <w:rPr>
                <w:rFonts w:cs="Arial"/>
                <w:b/>
                <w:bCs/>
                <w:color w:val="000000"/>
                <w:szCs w:val="22"/>
                <w:lang w:eastAsia="tr-TR"/>
              </w:rPr>
              <w:t>E-Mail/Telephone No</w:t>
            </w:r>
          </w:p>
        </w:tc>
        <w:tc>
          <w:tcPr>
            <w:tcW w:w="6520" w:type="dxa"/>
            <w:tcBorders>
              <w:top w:val="nil"/>
              <w:left w:val="nil"/>
              <w:bottom w:val="single" w:sz="4" w:space="0" w:color="auto"/>
              <w:right w:val="single" w:sz="4" w:space="0" w:color="auto"/>
            </w:tcBorders>
            <w:shd w:val="clear" w:color="auto" w:fill="auto"/>
            <w:noWrap/>
            <w:vAlign w:val="bottom"/>
            <w:hideMark/>
          </w:tcPr>
          <w:p w:rsidR="00E04CDD" w:rsidRPr="00E04CDD" w:rsidRDefault="00E04CDD" w:rsidP="00E04CDD">
            <w:pPr>
              <w:spacing w:after="0"/>
              <w:jc w:val="left"/>
              <w:rPr>
                <w:rFonts w:ascii="Calibri" w:hAnsi="Calibri" w:cs="Calibri"/>
                <w:color w:val="000000"/>
                <w:szCs w:val="22"/>
                <w:lang w:val="tr-TR" w:eastAsia="tr-TR"/>
              </w:rPr>
            </w:pPr>
            <w:r w:rsidRPr="00E04CDD">
              <w:rPr>
                <w:rFonts w:ascii="Calibri" w:hAnsi="Calibri" w:cs="Calibri"/>
                <w:color w:val="000000"/>
                <w:szCs w:val="22"/>
                <w:lang w:val="tr-TR" w:eastAsia="tr-TR"/>
              </w:rPr>
              <w:t> </w:t>
            </w:r>
          </w:p>
        </w:tc>
      </w:tr>
      <w:tr w:rsidR="00E04CDD" w:rsidRPr="00E04CDD" w:rsidTr="005315E6">
        <w:trPr>
          <w:trHeight w:val="300"/>
        </w:trPr>
        <w:tc>
          <w:tcPr>
            <w:tcW w:w="3276"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E04CDD" w:rsidRPr="00E04CDD" w:rsidRDefault="00E04CDD" w:rsidP="00E04CDD">
            <w:pPr>
              <w:spacing w:after="0"/>
              <w:jc w:val="left"/>
              <w:rPr>
                <w:rFonts w:cs="Arial"/>
                <w:b/>
                <w:bCs/>
                <w:color w:val="000000"/>
                <w:szCs w:val="22"/>
                <w:lang w:val="tr-TR" w:eastAsia="tr-TR"/>
              </w:rPr>
            </w:pPr>
            <w:r w:rsidRPr="00E04CDD">
              <w:rPr>
                <w:rFonts w:cs="Arial"/>
                <w:b/>
                <w:bCs/>
                <w:color w:val="000000"/>
                <w:szCs w:val="22"/>
                <w:lang w:eastAsia="tr-TR"/>
              </w:rPr>
              <w:t>Customer Return Address:</w:t>
            </w:r>
          </w:p>
        </w:tc>
        <w:tc>
          <w:tcPr>
            <w:tcW w:w="6520" w:type="dxa"/>
            <w:tcBorders>
              <w:top w:val="nil"/>
              <w:left w:val="nil"/>
              <w:bottom w:val="single" w:sz="4" w:space="0" w:color="auto"/>
              <w:right w:val="single" w:sz="4" w:space="0" w:color="auto"/>
            </w:tcBorders>
            <w:shd w:val="clear" w:color="auto" w:fill="auto"/>
            <w:noWrap/>
            <w:vAlign w:val="bottom"/>
            <w:hideMark/>
          </w:tcPr>
          <w:p w:rsidR="00E04CDD" w:rsidRPr="00E04CDD" w:rsidRDefault="00E04CDD" w:rsidP="00E04CDD">
            <w:pPr>
              <w:spacing w:after="0"/>
              <w:jc w:val="left"/>
              <w:rPr>
                <w:rFonts w:ascii="Calibri" w:hAnsi="Calibri" w:cs="Calibri"/>
                <w:color w:val="000000"/>
                <w:szCs w:val="22"/>
                <w:lang w:val="tr-TR" w:eastAsia="tr-TR"/>
              </w:rPr>
            </w:pPr>
            <w:r w:rsidRPr="00E04CDD">
              <w:rPr>
                <w:rFonts w:ascii="Calibri" w:hAnsi="Calibri" w:cs="Calibri"/>
                <w:color w:val="000000"/>
                <w:szCs w:val="22"/>
                <w:lang w:val="tr-TR" w:eastAsia="tr-TR"/>
              </w:rPr>
              <w:t> </w:t>
            </w:r>
          </w:p>
        </w:tc>
      </w:tr>
      <w:tr w:rsidR="00E04CDD" w:rsidRPr="00E04CDD" w:rsidTr="005315E6">
        <w:trPr>
          <w:trHeight w:val="300"/>
        </w:trPr>
        <w:tc>
          <w:tcPr>
            <w:tcW w:w="3276"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E04CDD" w:rsidRPr="00E04CDD" w:rsidRDefault="00E04CDD" w:rsidP="00E04CDD">
            <w:pPr>
              <w:spacing w:after="0"/>
              <w:jc w:val="left"/>
              <w:rPr>
                <w:rFonts w:cs="Arial"/>
                <w:b/>
                <w:bCs/>
                <w:color w:val="000000"/>
                <w:szCs w:val="22"/>
                <w:lang w:val="tr-TR" w:eastAsia="tr-TR"/>
              </w:rPr>
            </w:pPr>
            <w:r w:rsidRPr="00E04CDD">
              <w:rPr>
                <w:rFonts w:cs="Arial"/>
                <w:b/>
                <w:bCs/>
                <w:color w:val="000000"/>
                <w:szCs w:val="22"/>
                <w:lang w:val="tr-TR" w:eastAsia="tr-TR"/>
              </w:rPr>
              <w:t xml:space="preserve">Product </w:t>
            </w:r>
            <w:proofErr w:type="spellStart"/>
            <w:r w:rsidRPr="00E04CDD">
              <w:rPr>
                <w:rFonts w:cs="Arial"/>
                <w:b/>
                <w:bCs/>
                <w:color w:val="000000"/>
                <w:szCs w:val="22"/>
                <w:lang w:val="tr-TR" w:eastAsia="tr-TR"/>
              </w:rPr>
              <w:t>Type</w:t>
            </w:r>
            <w:proofErr w:type="spellEnd"/>
          </w:p>
        </w:tc>
        <w:tc>
          <w:tcPr>
            <w:tcW w:w="6520" w:type="dxa"/>
            <w:tcBorders>
              <w:top w:val="nil"/>
              <w:left w:val="nil"/>
              <w:bottom w:val="single" w:sz="4" w:space="0" w:color="auto"/>
              <w:right w:val="single" w:sz="4" w:space="0" w:color="auto"/>
            </w:tcBorders>
            <w:shd w:val="clear" w:color="auto" w:fill="auto"/>
            <w:noWrap/>
            <w:vAlign w:val="bottom"/>
            <w:hideMark/>
          </w:tcPr>
          <w:p w:rsidR="00E04CDD" w:rsidRPr="00E04CDD" w:rsidRDefault="00E04CDD" w:rsidP="00E04CDD">
            <w:pPr>
              <w:spacing w:after="0"/>
              <w:jc w:val="left"/>
              <w:rPr>
                <w:rFonts w:ascii="Calibri" w:hAnsi="Calibri" w:cs="Calibri"/>
                <w:color w:val="000000"/>
                <w:szCs w:val="22"/>
                <w:lang w:val="tr-TR" w:eastAsia="tr-TR"/>
              </w:rPr>
            </w:pPr>
            <w:r w:rsidRPr="00E04CDD">
              <w:rPr>
                <w:rFonts w:ascii="Calibri" w:hAnsi="Calibri" w:cs="Calibri"/>
                <w:color w:val="000000"/>
                <w:szCs w:val="22"/>
                <w:lang w:val="tr-TR" w:eastAsia="tr-TR"/>
              </w:rPr>
              <w:t> </w:t>
            </w:r>
          </w:p>
        </w:tc>
      </w:tr>
      <w:tr w:rsidR="00E04CDD" w:rsidRPr="00E04CDD" w:rsidTr="005315E6">
        <w:trPr>
          <w:trHeight w:val="300"/>
        </w:trPr>
        <w:tc>
          <w:tcPr>
            <w:tcW w:w="3276"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E04CDD" w:rsidRPr="00E04CDD" w:rsidRDefault="00E04CDD" w:rsidP="00E04CDD">
            <w:pPr>
              <w:spacing w:after="0"/>
              <w:jc w:val="left"/>
              <w:rPr>
                <w:rFonts w:cs="Arial"/>
                <w:b/>
                <w:bCs/>
                <w:color w:val="000000"/>
                <w:szCs w:val="22"/>
                <w:lang w:val="tr-TR" w:eastAsia="tr-TR"/>
              </w:rPr>
            </w:pPr>
            <w:proofErr w:type="spellStart"/>
            <w:r w:rsidRPr="00E04CDD">
              <w:rPr>
                <w:rFonts w:cs="Arial"/>
                <w:b/>
                <w:bCs/>
                <w:color w:val="000000"/>
                <w:szCs w:val="22"/>
                <w:lang w:val="tr-TR" w:eastAsia="tr-TR"/>
              </w:rPr>
              <w:t>Instrument</w:t>
            </w:r>
            <w:proofErr w:type="spellEnd"/>
            <w:r w:rsidRPr="00E04CDD">
              <w:rPr>
                <w:rFonts w:cs="Arial"/>
                <w:b/>
                <w:bCs/>
                <w:color w:val="000000"/>
                <w:szCs w:val="22"/>
                <w:lang w:val="tr-TR" w:eastAsia="tr-TR"/>
              </w:rPr>
              <w:t xml:space="preserve"> </w:t>
            </w:r>
            <w:proofErr w:type="spellStart"/>
            <w:r w:rsidRPr="00E04CDD">
              <w:rPr>
                <w:rFonts w:cs="Arial"/>
                <w:b/>
                <w:bCs/>
                <w:color w:val="000000"/>
                <w:szCs w:val="22"/>
                <w:lang w:val="tr-TR" w:eastAsia="tr-TR"/>
              </w:rPr>
              <w:t>Serial</w:t>
            </w:r>
            <w:proofErr w:type="spellEnd"/>
            <w:r w:rsidRPr="00E04CDD">
              <w:rPr>
                <w:rFonts w:cs="Arial"/>
                <w:b/>
                <w:bCs/>
                <w:color w:val="000000"/>
                <w:szCs w:val="22"/>
                <w:lang w:val="tr-TR" w:eastAsia="tr-TR"/>
              </w:rPr>
              <w:t xml:space="preserve"> No</w:t>
            </w:r>
          </w:p>
        </w:tc>
        <w:tc>
          <w:tcPr>
            <w:tcW w:w="6520" w:type="dxa"/>
            <w:tcBorders>
              <w:top w:val="nil"/>
              <w:left w:val="nil"/>
              <w:bottom w:val="single" w:sz="4" w:space="0" w:color="auto"/>
              <w:right w:val="single" w:sz="4" w:space="0" w:color="auto"/>
            </w:tcBorders>
            <w:shd w:val="clear" w:color="auto" w:fill="auto"/>
            <w:noWrap/>
            <w:vAlign w:val="bottom"/>
            <w:hideMark/>
          </w:tcPr>
          <w:p w:rsidR="00E04CDD" w:rsidRPr="00E04CDD" w:rsidRDefault="00E04CDD" w:rsidP="00E04CDD">
            <w:pPr>
              <w:spacing w:after="0"/>
              <w:jc w:val="left"/>
              <w:rPr>
                <w:rFonts w:ascii="Calibri" w:hAnsi="Calibri" w:cs="Calibri"/>
                <w:color w:val="000000"/>
                <w:szCs w:val="22"/>
                <w:lang w:val="tr-TR" w:eastAsia="tr-TR"/>
              </w:rPr>
            </w:pPr>
            <w:r w:rsidRPr="00E04CDD">
              <w:rPr>
                <w:rFonts w:ascii="Calibri" w:hAnsi="Calibri" w:cs="Calibri"/>
                <w:color w:val="000000"/>
                <w:szCs w:val="22"/>
                <w:lang w:val="tr-TR" w:eastAsia="tr-TR"/>
              </w:rPr>
              <w:t> </w:t>
            </w:r>
          </w:p>
        </w:tc>
      </w:tr>
      <w:tr w:rsidR="00E04CDD" w:rsidRPr="00E04CDD" w:rsidTr="005315E6">
        <w:trPr>
          <w:trHeight w:val="300"/>
        </w:trPr>
        <w:tc>
          <w:tcPr>
            <w:tcW w:w="3276"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E04CDD" w:rsidRPr="00E04CDD" w:rsidRDefault="00E04CDD" w:rsidP="00E04CDD">
            <w:pPr>
              <w:spacing w:after="0"/>
              <w:jc w:val="left"/>
              <w:rPr>
                <w:rFonts w:cs="Arial"/>
                <w:b/>
                <w:bCs/>
                <w:color w:val="000000"/>
                <w:szCs w:val="22"/>
                <w:lang w:val="tr-TR" w:eastAsia="tr-TR"/>
              </w:rPr>
            </w:pPr>
            <w:r w:rsidRPr="00E04CDD">
              <w:rPr>
                <w:rFonts w:cs="Arial"/>
                <w:b/>
                <w:bCs/>
                <w:color w:val="000000"/>
                <w:szCs w:val="22"/>
                <w:lang w:eastAsia="tr-TR"/>
              </w:rPr>
              <w:t>Part Number</w:t>
            </w:r>
          </w:p>
        </w:tc>
        <w:tc>
          <w:tcPr>
            <w:tcW w:w="6520" w:type="dxa"/>
            <w:tcBorders>
              <w:top w:val="nil"/>
              <w:left w:val="nil"/>
              <w:bottom w:val="single" w:sz="4" w:space="0" w:color="auto"/>
              <w:right w:val="single" w:sz="4" w:space="0" w:color="auto"/>
            </w:tcBorders>
            <w:shd w:val="clear" w:color="auto" w:fill="auto"/>
            <w:noWrap/>
            <w:vAlign w:val="bottom"/>
            <w:hideMark/>
          </w:tcPr>
          <w:p w:rsidR="00E04CDD" w:rsidRPr="00E04CDD" w:rsidRDefault="00E04CDD" w:rsidP="00E04CDD">
            <w:pPr>
              <w:spacing w:after="0"/>
              <w:jc w:val="left"/>
              <w:rPr>
                <w:rFonts w:ascii="Calibri" w:hAnsi="Calibri" w:cs="Calibri"/>
                <w:color w:val="000000"/>
                <w:szCs w:val="22"/>
                <w:lang w:val="tr-TR" w:eastAsia="tr-TR"/>
              </w:rPr>
            </w:pPr>
            <w:r w:rsidRPr="00E04CDD">
              <w:rPr>
                <w:rFonts w:ascii="Calibri" w:hAnsi="Calibri" w:cs="Calibri"/>
                <w:color w:val="000000"/>
                <w:szCs w:val="22"/>
                <w:lang w:val="tr-TR" w:eastAsia="tr-TR"/>
              </w:rPr>
              <w:t> </w:t>
            </w:r>
          </w:p>
        </w:tc>
      </w:tr>
      <w:tr w:rsidR="00E04CDD" w:rsidRPr="00E04CDD" w:rsidTr="005315E6">
        <w:trPr>
          <w:trHeight w:val="300"/>
        </w:trPr>
        <w:tc>
          <w:tcPr>
            <w:tcW w:w="3276" w:type="dxa"/>
            <w:tcBorders>
              <w:top w:val="nil"/>
              <w:left w:val="single" w:sz="4" w:space="0" w:color="auto"/>
              <w:bottom w:val="single" w:sz="4" w:space="0" w:color="auto"/>
              <w:right w:val="single" w:sz="4" w:space="0" w:color="auto"/>
            </w:tcBorders>
            <w:shd w:val="clear" w:color="auto" w:fill="DBE5F1" w:themeFill="accent1" w:themeFillTint="33"/>
            <w:vAlign w:val="bottom"/>
            <w:hideMark/>
          </w:tcPr>
          <w:p w:rsidR="00E04CDD" w:rsidRPr="00E04CDD" w:rsidRDefault="00E04CDD" w:rsidP="00E04CDD">
            <w:pPr>
              <w:spacing w:after="0"/>
              <w:jc w:val="left"/>
              <w:rPr>
                <w:rFonts w:cs="Arial"/>
                <w:b/>
                <w:bCs/>
                <w:color w:val="000000"/>
                <w:szCs w:val="22"/>
                <w:lang w:val="tr-TR" w:eastAsia="tr-TR"/>
              </w:rPr>
            </w:pPr>
            <w:r w:rsidRPr="00E04CDD">
              <w:rPr>
                <w:rFonts w:cs="Arial"/>
                <w:b/>
                <w:bCs/>
                <w:color w:val="000000"/>
                <w:szCs w:val="22"/>
                <w:lang w:eastAsia="tr-TR"/>
              </w:rPr>
              <w:t>Description of item</w:t>
            </w:r>
          </w:p>
        </w:tc>
        <w:tc>
          <w:tcPr>
            <w:tcW w:w="6520" w:type="dxa"/>
            <w:tcBorders>
              <w:top w:val="nil"/>
              <w:left w:val="nil"/>
              <w:bottom w:val="single" w:sz="4" w:space="0" w:color="auto"/>
              <w:right w:val="single" w:sz="4" w:space="0" w:color="auto"/>
            </w:tcBorders>
            <w:shd w:val="clear" w:color="auto" w:fill="auto"/>
            <w:noWrap/>
            <w:vAlign w:val="bottom"/>
            <w:hideMark/>
          </w:tcPr>
          <w:p w:rsidR="00E04CDD" w:rsidRPr="00E04CDD" w:rsidRDefault="00E04CDD" w:rsidP="00E04CDD">
            <w:pPr>
              <w:spacing w:after="0"/>
              <w:jc w:val="left"/>
              <w:rPr>
                <w:rFonts w:ascii="Calibri" w:hAnsi="Calibri" w:cs="Calibri"/>
                <w:color w:val="000000"/>
                <w:szCs w:val="22"/>
                <w:lang w:val="tr-TR" w:eastAsia="tr-TR"/>
              </w:rPr>
            </w:pPr>
            <w:r w:rsidRPr="00E04CDD">
              <w:rPr>
                <w:rFonts w:ascii="Calibri" w:hAnsi="Calibri" w:cs="Calibri"/>
                <w:color w:val="000000"/>
                <w:szCs w:val="22"/>
                <w:lang w:val="tr-TR" w:eastAsia="tr-TR"/>
              </w:rPr>
              <w:t> </w:t>
            </w:r>
          </w:p>
        </w:tc>
      </w:tr>
      <w:tr w:rsidR="00E04CDD" w:rsidRPr="00E04CDD" w:rsidTr="005315E6">
        <w:trPr>
          <w:trHeight w:val="300"/>
        </w:trPr>
        <w:tc>
          <w:tcPr>
            <w:tcW w:w="3276"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E04CDD" w:rsidRPr="00E04CDD" w:rsidRDefault="00E04CDD" w:rsidP="00E04CDD">
            <w:pPr>
              <w:spacing w:after="0"/>
              <w:jc w:val="left"/>
              <w:rPr>
                <w:rFonts w:cs="Arial"/>
                <w:b/>
                <w:bCs/>
                <w:color w:val="000000"/>
                <w:szCs w:val="22"/>
                <w:lang w:val="tr-TR" w:eastAsia="tr-TR"/>
              </w:rPr>
            </w:pPr>
            <w:r w:rsidRPr="00E04CDD">
              <w:rPr>
                <w:rFonts w:cs="Arial"/>
                <w:b/>
                <w:bCs/>
                <w:color w:val="000000"/>
                <w:szCs w:val="22"/>
                <w:lang w:eastAsia="tr-TR"/>
              </w:rPr>
              <w:t>Spare part</w:t>
            </w:r>
          </w:p>
        </w:tc>
        <w:tc>
          <w:tcPr>
            <w:tcW w:w="6520" w:type="dxa"/>
            <w:tcBorders>
              <w:top w:val="nil"/>
              <w:left w:val="nil"/>
              <w:bottom w:val="single" w:sz="4" w:space="0" w:color="auto"/>
              <w:right w:val="single" w:sz="4" w:space="0" w:color="auto"/>
            </w:tcBorders>
            <w:shd w:val="clear" w:color="auto" w:fill="auto"/>
            <w:noWrap/>
            <w:vAlign w:val="bottom"/>
            <w:hideMark/>
          </w:tcPr>
          <w:p w:rsidR="00E04CDD" w:rsidRPr="00E04CDD" w:rsidRDefault="00E04CDD" w:rsidP="00E04CDD">
            <w:pPr>
              <w:spacing w:after="0"/>
              <w:jc w:val="left"/>
              <w:rPr>
                <w:rFonts w:ascii="Calibri" w:hAnsi="Calibri" w:cs="Calibri"/>
                <w:color w:val="000000"/>
                <w:szCs w:val="22"/>
                <w:lang w:val="tr-TR" w:eastAsia="tr-TR"/>
              </w:rPr>
            </w:pPr>
            <w:r w:rsidRPr="00E04CDD">
              <w:rPr>
                <w:rFonts w:ascii="Calibri" w:hAnsi="Calibri" w:cs="Calibri"/>
                <w:color w:val="000000"/>
                <w:szCs w:val="22"/>
                <w:lang w:val="tr-TR" w:eastAsia="tr-TR"/>
              </w:rPr>
              <w:t> </w:t>
            </w:r>
          </w:p>
        </w:tc>
      </w:tr>
      <w:tr w:rsidR="00E04CDD" w:rsidRPr="00E04CDD" w:rsidTr="005315E6">
        <w:trPr>
          <w:trHeight w:val="300"/>
        </w:trPr>
        <w:tc>
          <w:tcPr>
            <w:tcW w:w="3276"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E04CDD" w:rsidRPr="00E04CDD" w:rsidRDefault="00E04CDD" w:rsidP="00E04CDD">
            <w:pPr>
              <w:spacing w:after="0"/>
              <w:jc w:val="left"/>
              <w:rPr>
                <w:rFonts w:cs="Arial"/>
                <w:b/>
                <w:bCs/>
                <w:color w:val="000000"/>
                <w:szCs w:val="22"/>
                <w:lang w:val="tr-TR" w:eastAsia="tr-TR"/>
              </w:rPr>
            </w:pPr>
            <w:r w:rsidRPr="00E04CDD">
              <w:rPr>
                <w:rFonts w:cs="Arial"/>
                <w:b/>
                <w:bCs/>
                <w:color w:val="000000"/>
                <w:szCs w:val="22"/>
                <w:lang w:eastAsia="tr-TR"/>
              </w:rPr>
              <w:t>Date Code</w:t>
            </w:r>
          </w:p>
        </w:tc>
        <w:tc>
          <w:tcPr>
            <w:tcW w:w="6520" w:type="dxa"/>
            <w:tcBorders>
              <w:top w:val="nil"/>
              <w:left w:val="nil"/>
              <w:bottom w:val="single" w:sz="4" w:space="0" w:color="auto"/>
              <w:right w:val="single" w:sz="4" w:space="0" w:color="auto"/>
            </w:tcBorders>
            <w:shd w:val="clear" w:color="auto" w:fill="auto"/>
            <w:noWrap/>
            <w:vAlign w:val="bottom"/>
            <w:hideMark/>
          </w:tcPr>
          <w:p w:rsidR="00E04CDD" w:rsidRPr="00E04CDD" w:rsidRDefault="00E04CDD" w:rsidP="00E04CDD">
            <w:pPr>
              <w:spacing w:after="0"/>
              <w:jc w:val="left"/>
              <w:rPr>
                <w:rFonts w:ascii="Calibri" w:hAnsi="Calibri" w:cs="Calibri"/>
                <w:color w:val="000000"/>
                <w:szCs w:val="22"/>
                <w:lang w:val="tr-TR" w:eastAsia="tr-TR"/>
              </w:rPr>
            </w:pPr>
            <w:r w:rsidRPr="00E04CDD">
              <w:rPr>
                <w:rFonts w:ascii="Calibri" w:hAnsi="Calibri" w:cs="Calibri"/>
                <w:color w:val="000000"/>
                <w:szCs w:val="22"/>
                <w:lang w:val="tr-TR" w:eastAsia="tr-TR"/>
              </w:rPr>
              <w:t> </w:t>
            </w:r>
          </w:p>
        </w:tc>
      </w:tr>
      <w:tr w:rsidR="00E04CDD" w:rsidRPr="00E04CDD" w:rsidTr="005315E6">
        <w:trPr>
          <w:trHeight w:val="300"/>
        </w:trPr>
        <w:tc>
          <w:tcPr>
            <w:tcW w:w="3276" w:type="dxa"/>
            <w:tcBorders>
              <w:top w:val="nil"/>
              <w:left w:val="single" w:sz="4" w:space="0" w:color="auto"/>
              <w:bottom w:val="single" w:sz="4" w:space="0" w:color="auto"/>
              <w:right w:val="single" w:sz="4" w:space="0" w:color="auto"/>
            </w:tcBorders>
            <w:shd w:val="clear" w:color="auto" w:fill="DBE5F1" w:themeFill="accent1" w:themeFillTint="33"/>
            <w:vAlign w:val="bottom"/>
            <w:hideMark/>
          </w:tcPr>
          <w:p w:rsidR="00E04CDD" w:rsidRPr="00E04CDD" w:rsidRDefault="00E04CDD" w:rsidP="00E04CDD">
            <w:pPr>
              <w:spacing w:after="0"/>
              <w:jc w:val="left"/>
              <w:rPr>
                <w:rFonts w:cs="Arial"/>
                <w:b/>
                <w:bCs/>
                <w:color w:val="000000"/>
                <w:szCs w:val="22"/>
                <w:lang w:val="tr-TR" w:eastAsia="tr-TR"/>
              </w:rPr>
            </w:pPr>
            <w:r w:rsidRPr="00E04CDD">
              <w:rPr>
                <w:rFonts w:cs="Arial"/>
                <w:b/>
                <w:bCs/>
                <w:color w:val="000000"/>
                <w:szCs w:val="22"/>
                <w:lang w:eastAsia="tr-TR"/>
              </w:rPr>
              <w:t xml:space="preserve">Sales Order No. </w:t>
            </w:r>
          </w:p>
        </w:tc>
        <w:tc>
          <w:tcPr>
            <w:tcW w:w="6520" w:type="dxa"/>
            <w:tcBorders>
              <w:top w:val="nil"/>
              <w:left w:val="nil"/>
              <w:bottom w:val="single" w:sz="4" w:space="0" w:color="auto"/>
              <w:right w:val="single" w:sz="4" w:space="0" w:color="auto"/>
            </w:tcBorders>
            <w:shd w:val="clear" w:color="auto" w:fill="auto"/>
            <w:noWrap/>
            <w:vAlign w:val="bottom"/>
            <w:hideMark/>
          </w:tcPr>
          <w:p w:rsidR="00E04CDD" w:rsidRPr="00E04CDD" w:rsidRDefault="00E04CDD" w:rsidP="00E04CDD">
            <w:pPr>
              <w:spacing w:after="0"/>
              <w:jc w:val="left"/>
              <w:rPr>
                <w:rFonts w:ascii="Calibri" w:hAnsi="Calibri" w:cs="Calibri"/>
                <w:color w:val="000000"/>
                <w:szCs w:val="22"/>
                <w:lang w:val="tr-TR" w:eastAsia="tr-TR"/>
              </w:rPr>
            </w:pPr>
            <w:r w:rsidRPr="00E04CDD">
              <w:rPr>
                <w:rFonts w:ascii="Calibri" w:hAnsi="Calibri" w:cs="Calibri"/>
                <w:color w:val="000000"/>
                <w:szCs w:val="22"/>
                <w:lang w:val="tr-TR" w:eastAsia="tr-TR"/>
              </w:rPr>
              <w:t> </w:t>
            </w:r>
          </w:p>
        </w:tc>
      </w:tr>
      <w:tr w:rsidR="00E04CDD" w:rsidRPr="00E04CDD" w:rsidTr="005315E6">
        <w:trPr>
          <w:trHeight w:val="300"/>
        </w:trPr>
        <w:tc>
          <w:tcPr>
            <w:tcW w:w="3276" w:type="dxa"/>
            <w:vMerge w:val="restart"/>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E04CDD" w:rsidRPr="00E04CDD" w:rsidRDefault="00E04CDD" w:rsidP="00E04CDD">
            <w:pPr>
              <w:spacing w:after="0"/>
              <w:jc w:val="left"/>
              <w:rPr>
                <w:rFonts w:cs="Arial"/>
                <w:b/>
                <w:bCs/>
                <w:color w:val="000000"/>
                <w:szCs w:val="22"/>
                <w:lang w:val="tr-TR" w:eastAsia="tr-TR"/>
              </w:rPr>
            </w:pPr>
            <w:r w:rsidRPr="00E04CDD">
              <w:rPr>
                <w:rFonts w:cs="Arial"/>
                <w:b/>
                <w:bCs/>
                <w:color w:val="000000"/>
                <w:szCs w:val="22"/>
                <w:lang w:eastAsia="tr-TR"/>
              </w:rPr>
              <w:t>Fault Details</w:t>
            </w:r>
          </w:p>
        </w:tc>
        <w:tc>
          <w:tcPr>
            <w:tcW w:w="65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04CDD" w:rsidRDefault="00E04CDD" w:rsidP="00E04CDD">
            <w:pPr>
              <w:spacing w:after="0"/>
              <w:jc w:val="center"/>
              <w:rPr>
                <w:rFonts w:ascii="Calibri" w:hAnsi="Calibri" w:cs="Calibri"/>
                <w:color w:val="000000"/>
                <w:szCs w:val="22"/>
                <w:lang w:val="tr-TR" w:eastAsia="tr-TR"/>
              </w:rPr>
            </w:pPr>
          </w:p>
          <w:p w:rsidR="00E04CDD" w:rsidRPr="00E04CDD" w:rsidRDefault="00E04CDD" w:rsidP="00E04CDD">
            <w:pPr>
              <w:spacing w:after="0"/>
              <w:jc w:val="center"/>
              <w:rPr>
                <w:rFonts w:ascii="Calibri" w:hAnsi="Calibri" w:cs="Calibri"/>
                <w:color w:val="000000"/>
                <w:szCs w:val="22"/>
                <w:lang w:val="tr-TR" w:eastAsia="tr-TR"/>
              </w:rPr>
            </w:pPr>
            <w:r w:rsidRPr="00E04CDD">
              <w:rPr>
                <w:rFonts w:ascii="Calibri" w:hAnsi="Calibri" w:cs="Calibri"/>
                <w:color w:val="000000"/>
                <w:szCs w:val="22"/>
                <w:lang w:val="tr-TR" w:eastAsia="tr-TR"/>
              </w:rPr>
              <w:t> </w:t>
            </w:r>
          </w:p>
        </w:tc>
      </w:tr>
      <w:tr w:rsidR="00E04CDD" w:rsidRPr="00E04CDD" w:rsidTr="005315E6">
        <w:trPr>
          <w:trHeight w:val="1132"/>
        </w:trPr>
        <w:tc>
          <w:tcPr>
            <w:tcW w:w="3276" w:type="dxa"/>
            <w:vMerge/>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E04CDD" w:rsidRPr="00E04CDD" w:rsidRDefault="00E04CDD" w:rsidP="00E04CDD">
            <w:pPr>
              <w:spacing w:after="0"/>
              <w:jc w:val="left"/>
              <w:rPr>
                <w:rFonts w:cs="Arial"/>
                <w:b/>
                <w:bCs/>
                <w:color w:val="000000"/>
                <w:szCs w:val="22"/>
                <w:lang w:val="tr-TR" w:eastAsia="tr-TR"/>
              </w:rPr>
            </w:pPr>
          </w:p>
        </w:tc>
        <w:tc>
          <w:tcPr>
            <w:tcW w:w="6520" w:type="dxa"/>
            <w:vMerge/>
            <w:tcBorders>
              <w:top w:val="nil"/>
              <w:left w:val="single" w:sz="4" w:space="0" w:color="auto"/>
              <w:bottom w:val="single" w:sz="4" w:space="0" w:color="auto"/>
              <w:right w:val="single" w:sz="4" w:space="0" w:color="auto"/>
            </w:tcBorders>
            <w:vAlign w:val="center"/>
            <w:hideMark/>
          </w:tcPr>
          <w:p w:rsidR="00E04CDD" w:rsidRPr="00E04CDD" w:rsidRDefault="00E04CDD" w:rsidP="00E04CDD">
            <w:pPr>
              <w:spacing w:after="0"/>
              <w:jc w:val="left"/>
              <w:rPr>
                <w:rFonts w:ascii="Calibri" w:hAnsi="Calibri" w:cs="Calibri"/>
                <w:color w:val="000000"/>
                <w:szCs w:val="22"/>
                <w:lang w:val="tr-TR" w:eastAsia="tr-TR"/>
              </w:rPr>
            </w:pPr>
          </w:p>
        </w:tc>
      </w:tr>
      <w:tr w:rsidR="00E04CDD" w:rsidRPr="00E04CDD" w:rsidTr="005315E6">
        <w:trPr>
          <w:trHeight w:val="978"/>
        </w:trPr>
        <w:tc>
          <w:tcPr>
            <w:tcW w:w="3276"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E04CDD" w:rsidRPr="00E04CDD" w:rsidRDefault="00E04CDD" w:rsidP="00E04CDD">
            <w:pPr>
              <w:spacing w:after="0"/>
              <w:jc w:val="left"/>
              <w:rPr>
                <w:rFonts w:cs="Arial"/>
                <w:b/>
                <w:bCs/>
                <w:color w:val="000000"/>
                <w:szCs w:val="22"/>
                <w:lang w:val="tr-TR" w:eastAsia="tr-TR"/>
              </w:rPr>
            </w:pPr>
            <w:r w:rsidRPr="00E04CDD">
              <w:rPr>
                <w:rFonts w:cs="Arial"/>
                <w:b/>
                <w:bCs/>
                <w:color w:val="000000"/>
                <w:szCs w:val="22"/>
                <w:lang w:eastAsia="tr-TR"/>
              </w:rPr>
              <w:t>If warranty is rejected please</w:t>
            </w:r>
          </w:p>
        </w:tc>
        <w:tc>
          <w:tcPr>
            <w:tcW w:w="6520" w:type="dxa"/>
            <w:tcBorders>
              <w:top w:val="nil"/>
              <w:left w:val="nil"/>
              <w:bottom w:val="single" w:sz="4" w:space="0" w:color="auto"/>
              <w:right w:val="single" w:sz="4" w:space="0" w:color="auto"/>
            </w:tcBorders>
            <w:shd w:val="clear" w:color="auto" w:fill="auto"/>
            <w:vAlign w:val="bottom"/>
            <w:hideMark/>
          </w:tcPr>
          <w:p w:rsidR="00E04CDD" w:rsidRPr="00E04CDD" w:rsidRDefault="00E04CDD" w:rsidP="00E04CDD">
            <w:pPr>
              <w:spacing w:after="0"/>
              <w:jc w:val="left"/>
              <w:rPr>
                <w:rFonts w:ascii="Calibri" w:hAnsi="Calibri" w:cs="Calibri"/>
                <w:color w:val="000000"/>
                <w:szCs w:val="22"/>
                <w:lang w:val="tr-TR" w:eastAsia="tr-TR"/>
              </w:rPr>
            </w:pPr>
            <w:r w:rsidRPr="00E04CDD">
              <w:rPr>
                <w:rFonts w:ascii="Calibri" w:hAnsi="Calibri" w:cs="Calibri"/>
                <w:color w:val="000000"/>
                <w:szCs w:val="22"/>
                <w:lang w:val="tr-TR" w:eastAsia="tr-TR"/>
              </w:rPr>
              <w:t xml:space="preserve">A. Return </w:t>
            </w:r>
            <w:proofErr w:type="spellStart"/>
            <w:r w:rsidRPr="00E04CDD">
              <w:rPr>
                <w:rFonts w:ascii="Calibri" w:hAnsi="Calibri" w:cs="Calibri"/>
                <w:color w:val="000000"/>
                <w:szCs w:val="22"/>
                <w:lang w:val="tr-TR" w:eastAsia="tr-TR"/>
              </w:rPr>
              <w:t>the</w:t>
            </w:r>
            <w:proofErr w:type="spellEnd"/>
            <w:r w:rsidRPr="00E04CDD">
              <w:rPr>
                <w:rFonts w:ascii="Calibri" w:hAnsi="Calibri" w:cs="Calibri"/>
                <w:color w:val="000000"/>
                <w:szCs w:val="22"/>
                <w:lang w:val="tr-TR" w:eastAsia="tr-TR"/>
              </w:rPr>
              <w:t xml:space="preserve"> </w:t>
            </w:r>
            <w:proofErr w:type="spellStart"/>
            <w:r w:rsidRPr="00E04CDD">
              <w:rPr>
                <w:rFonts w:ascii="Calibri" w:hAnsi="Calibri" w:cs="Calibri"/>
                <w:color w:val="000000"/>
                <w:szCs w:val="22"/>
                <w:lang w:val="tr-TR" w:eastAsia="tr-TR"/>
              </w:rPr>
              <w:t>items</w:t>
            </w:r>
            <w:proofErr w:type="spellEnd"/>
            <w:r w:rsidRPr="00E04CDD">
              <w:rPr>
                <w:rFonts w:ascii="Calibri" w:hAnsi="Calibri" w:cs="Calibri"/>
                <w:color w:val="000000"/>
                <w:szCs w:val="22"/>
                <w:lang w:val="tr-TR" w:eastAsia="tr-TR"/>
              </w:rPr>
              <w:t xml:space="preserve"> </w:t>
            </w:r>
            <w:proofErr w:type="spellStart"/>
            <w:r w:rsidRPr="00E04CDD">
              <w:rPr>
                <w:rFonts w:ascii="Calibri" w:hAnsi="Calibri" w:cs="Calibri"/>
                <w:color w:val="000000"/>
                <w:szCs w:val="22"/>
                <w:lang w:val="tr-TR" w:eastAsia="tr-TR"/>
              </w:rPr>
              <w:t>to</w:t>
            </w:r>
            <w:proofErr w:type="spellEnd"/>
            <w:r w:rsidRPr="00E04CDD">
              <w:rPr>
                <w:rFonts w:ascii="Calibri" w:hAnsi="Calibri" w:cs="Calibri"/>
                <w:color w:val="000000"/>
                <w:szCs w:val="22"/>
                <w:lang w:val="tr-TR" w:eastAsia="tr-TR"/>
              </w:rPr>
              <w:t xml:space="preserve"> me at </w:t>
            </w:r>
            <w:proofErr w:type="spellStart"/>
            <w:r w:rsidRPr="00E04CDD">
              <w:rPr>
                <w:rFonts w:ascii="Calibri" w:hAnsi="Calibri" w:cs="Calibri"/>
                <w:color w:val="000000"/>
                <w:szCs w:val="22"/>
                <w:lang w:val="tr-TR" w:eastAsia="tr-TR"/>
              </w:rPr>
              <w:t>my</w:t>
            </w:r>
            <w:proofErr w:type="spellEnd"/>
            <w:r w:rsidRPr="00E04CDD">
              <w:rPr>
                <w:rFonts w:ascii="Calibri" w:hAnsi="Calibri" w:cs="Calibri"/>
                <w:color w:val="000000"/>
                <w:szCs w:val="22"/>
                <w:lang w:val="tr-TR" w:eastAsia="tr-TR"/>
              </w:rPr>
              <w:t xml:space="preserve"> </w:t>
            </w:r>
            <w:proofErr w:type="spellStart"/>
            <w:r w:rsidRPr="00E04CDD">
              <w:rPr>
                <w:rFonts w:ascii="Calibri" w:hAnsi="Calibri" w:cs="Calibri"/>
                <w:color w:val="000000"/>
                <w:szCs w:val="22"/>
                <w:lang w:val="tr-TR" w:eastAsia="tr-TR"/>
              </w:rPr>
              <w:t>cost</w:t>
            </w:r>
            <w:proofErr w:type="spellEnd"/>
            <w:r w:rsidRPr="00E04CDD">
              <w:rPr>
                <w:rFonts w:ascii="Calibri" w:hAnsi="Calibri" w:cs="Calibri"/>
                <w:color w:val="000000"/>
                <w:szCs w:val="22"/>
                <w:lang w:val="tr-TR" w:eastAsia="tr-TR"/>
              </w:rPr>
              <w:t xml:space="preserve"> </w:t>
            </w:r>
            <w:r w:rsidRPr="00E04CDD">
              <w:rPr>
                <w:rFonts w:ascii="Calibri" w:hAnsi="Calibri" w:cs="Calibri"/>
                <w:color w:val="000000"/>
                <w:szCs w:val="22"/>
                <w:lang w:val="tr-TR" w:eastAsia="tr-TR"/>
              </w:rPr>
              <w:br/>
              <w:t xml:space="preserve">B. </w:t>
            </w:r>
            <w:proofErr w:type="spellStart"/>
            <w:r w:rsidRPr="00E04CDD">
              <w:rPr>
                <w:rFonts w:ascii="Calibri" w:hAnsi="Calibri" w:cs="Calibri"/>
                <w:color w:val="000000"/>
                <w:szCs w:val="22"/>
                <w:lang w:val="tr-TR" w:eastAsia="tr-TR"/>
              </w:rPr>
              <w:t>Dispose</w:t>
            </w:r>
            <w:proofErr w:type="spellEnd"/>
            <w:r w:rsidRPr="00E04CDD">
              <w:rPr>
                <w:rFonts w:ascii="Calibri" w:hAnsi="Calibri" w:cs="Calibri"/>
                <w:color w:val="000000"/>
                <w:szCs w:val="22"/>
                <w:lang w:val="tr-TR" w:eastAsia="tr-TR"/>
              </w:rPr>
              <w:t xml:space="preserve"> of </w:t>
            </w:r>
            <w:proofErr w:type="spellStart"/>
            <w:r w:rsidRPr="00E04CDD">
              <w:rPr>
                <w:rFonts w:ascii="Calibri" w:hAnsi="Calibri" w:cs="Calibri"/>
                <w:color w:val="000000"/>
                <w:szCs w:val="22"/>
                <w:lang w:val="tr-TR" w:eastAsia="tr-TR"/>
              </w:rPr>
              <w:t>the</w:t>
            </w:r>
            <w:proofErr w:type="spellEnd"/>
            <w:r w:rsidRPr="00E04CDD">
              <w:rPr>
                <w:rFonts w:ascii="Calibri" w:hAnsi="Calibri" w:cs="Calibri"/>
                <w:color w:val="000000"/>
                <w:szCs w:val="22"/>
                <w:lang w:val="tr-TR" w:eastAsia="tr-TR"/>
              </w:rPr>
              <w:t xml:space="preserve"> </w:t>
            </w:r>
            <w:proofErr w:type="spellStart"/>
            <w:r w:rsidRPr="00E04CDD">
              <w:rPr>
                <w:rFonts w:ascii="Calibri" w:hAnsi="Calibri" w:cs="Calibri"/>
                <w:color w:val="000000"/>
                <w:szCs w:val="22"/>
                <w:lang w:val="tr-TR" w:eastAsia="tr-TR"/>
              </w:rPr>
              <w:t>items</w:t>
            </w:r>
            <w:proofErr w:type="spellEnd"/>
            <w:r w:rsidRPr="00E04CDD">
              <w:rPr>
                <w:rFonts w:ascii="Calibri" w:hAnsi="Calibri" w:cs="Calibri"/>
                <w:color w:val="000000"/>
                <w:szCs w:val="22"/>
                <w:lang w:val="tr-TR" w:eastAsia="tr-TR"/>
              </w:rPr>
              <w:t xml:space="preserve"> on </w:t>
            </w:r>
            <w:proofErr w:type="spellStart"/>
            <w:r w:rsidRPr="00E04CDD">
              <w:rPr>
                <w:rFonts w:ascii="Calibri" w:hAnsi="Calibri" w:cs="Calibri"/>
                <w:color w:val="000000"/>
                <w:szCs w:val="22"/>
                <w:lang w:val="tr-TR" w:eastAsia="tr-TR"/>
              </w:rPr>
              <w:t>my</w:t>
            </w:r>
            <w:proofErr w:type="spellEnd"/>
            <w:r w:rsidRPr="00E04CDD">
              <w:rPr>
                <w:rFonts w:ascii="Calibri" w:hAnsi="Calibri" w:cs="Calibri"/>
                <w:color w:val="000000"/>
                <w:szCs w:val="22"/>
                <w:lang w:val="tr-TR" w:eastAsia="tr-TR"/>
              </w:rPr>
              <w:t xml:space="preserve"> </w:t>
            </w:r>
            <w:proofErr w:type="spellStart"/>
            <w:r w:rsidRPr="00E04CDD">
              <w:rPr>
                <w:rFonts w:ascii="Calibri" w:hAnsi="Calibri" w:cs="Calibri"/>
                <w:color w:val="000000"/>
                <w:szCs w:val="22"/>
                <w:lang w:val="tr-TR" w:eastAsia="tr-TR"/>
              </w:rPr>
              <w:t>behalf</w:t>
            </w:r>
            <w:proofErr w:type="spellEnd"/>
            <w:r w:rsidRPr="00E04CDD">
              <w:rPr>
                <w:rFonts w:ascii="Calibri" w:hAnsi="Calibri" w:cs="Calibri"/>
                <w:color w:val="000000"/>
                <w:szCs w:val="22"/>
                <w:lang w:val="tr-TR" w:eastAsia="tr-TR"/>
              </w:rPr>
              <w:t xml:space="preserve"> </w:t>
            </w:r>
            <w:r w:rsidRPr="00E04CDD">
              <w:rPr>
                <w:rFonts w:ascii="Calibri" w:hAnsi="Calibri" w:cs="Calibri"/>
                <w:color w:val="000000"/>
                <w:szCs w:val="22"/>
                <w:lang w:val="tr-TR" w:eastAsia="tr-TR"/>
              </w:rPr>
              <w:br/>
              <w:t xml:space="preserve">C. </w:t>
            </w:r>
            <w:proofErr w:type="spellStart"/>
            <w:r w:rsidRPr="00E04CDD">
              <w:rPr>
                <w:rFonts w:ascii="Calibri" w:hAnsi="Calibri" w:cs="Calibri"/>
                <w:color w:val="000000"/>
                <w:szCs w:val="22"/>
                <w:lang w:val="tr-TR" w:eastAsia="tr-TR"/>
              </w:rPr>
              <w:t>Provide</w:t>
            </w:r>
            <w:proofErr w:type="spellEnd"/>
            <w:r w:rsidRPr="00E04CDD">
              <w:rPr>
                <w:rFonts w:ascii="Calibri" w:hAnsi="Calibri" w:cs="Calibri"/>
                <w:color w:val="000000"/>
                <w:szCs w:val="22"/>
                <w:lang w:val="tr-TR" w:eastAsia="tr-TR"/>
              </w:rPr>
              <w:t xml:space="preserve"> a </w:t>
            </w:r>
            <w:proofErr w:type="spellStart"/>
            <w:r w:rsidRPr="00E04CDD">
              <w:rPr>
                <w:rFonts w:ascii="Calibri" w:hAnsi="Calibri" w:cs="Calibri"/>
                <w:color w:val="000000"/>
                <w:szCs w:val="22"/>
                <w:lang w:val="tr-TR" w:eastAsia="tr-TR"/>
              </w:rPr>
              <w:t>repair</w:t>
            </w:r>
            <w:proofErr w:type="spellEnd"/>
            <w:r w:rsidRPr="00E04CDD">
              <w:rPr>
                <w:rFonts w:ascii="Calibri" w:hAnsi="Calibri" w:cs="Calibri"/>
                <w:color w:val="000000"/>
                <w:szCs w:val="22"/>
                <w:lang w:val="tr-TR" w:eastAsia="tr-TR"/>
              </w:rPr>
              <w:t xml:space="preserve"> </w:t>
            </w:r>
            <w:proofErr w:type="spellStart"/>
            <w:r w:rsidRPr="00E04CDD">
              <w:rPr>
                <w:rFonts w:ascii="Calibri" w:hAnsi="Calibri" w:cs="Calibri"/>
                <w:color w:val="000000"/>
                <w:szCs w:val="22"/>
                <w:lang w:val="tr-TR" w:eastAsia="tr-TR"/>
              </w:rPr>
              <w:t>quotation</w:t>
            </w:r>
            <w:proofErr w:type="spellEnd"/>
          </w:p>
        </w:tc>
      </w:tr>
      <w:tr w:rsidR="00E04CDD" w:rsidRPr="00E04CDD" w:rsidTr="005315E6">
        <w:trPr>
          <w:trHeight w:val="411"/>
        </w:trPr>
        <w:tc>
          <w:tcPr>
            <w:tcW w:w="3276"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E04CDD" w:rsidRPr="00E04CDD" w:rsidRDefault="00E04CDD" w:rsidP="00E04CDD">
            <w:pPr>
              <w:spacing w:after="0"/>
              <w:rPr>
                <w:rFonts w:cs="Arial"/>
                <w:b/>
                <w:color w:val="000000"/>
                <w:szCs w:val="22"/>
                <w:lang w:val="tr-TR" w:eastAsia="tr-TR"/>
              </w:rPr>
            </w:pPr>
            <w:r w:rsidRPr="00E04CDD">
              <w:rPr>
                <w:rFonts w:cs="Arial"/>
                <w:b/>
                <w:color w:val="000000"/>
                <w:szCs w:val="22"/>
                <w:lang w:eastAsia="tr-TR"/>
              </w:rPr>
              <w:t>CRN (supplied by Prosense)</w:t>
            </w:r>
          </w:p>
        </w:tc>
        <w:tc>
          <w:tcPr>
            <w:tcW w:w="6520" w:type="dxa"/>
            <w:tcBorders>
              <w:top w:val="nil"/>
              <w:left w:val="nil"/>
              <w:bottom w:val="single" w:sz="4" w:space="0" w:color="auto"/>
              <w:right w:val="single" w:sz="4" w:space="0" w:color="auto"/>
            </w:tcBorders>
            <w:shd w:val="clear" w:color="auto" w:fill="auto"/>
            <w:noWrap/>
            <w:vAlign w:val="bottom"/>
            <w:hideMark/>
          </w:tcPr>
          <w:p w:rsidR="00E04CDD" w:rsidRPr="00E04CDD" w:rsidRDefault="00E04CDD" w:rsidP="00E04CDD">
            <w:pPr>
              <w:spacing w:after="0"/>
              <w:jc w:val="left"/>
              <w:rPr>
                <w:rFonts w:ascii="Calibri" w:hAnsi="Calibri" w:cs="Calibri"/>
                <w:color w:val="000000"/>
                <w:szCs w:val="22"/>
                <w:lang w:val="tr-TR" w:eastAsia="tr-TR"/>
              </w:rPr>
            </w:pPr>
            <w:r w:rsidRPr="00E04CDD">
              <w:rPr>
                <w:rFonts w:ascii="Calibri" w:hAnsi="Calibri" w:cs="Calibri"/>
                <w:color w:val="000000"/>
                <w:szCs w:val="22"/>
                <w:lang w:val="tr-TR" w:eastAsia="tr-TR"/>
              </w:rPr>
              <w:t> </w:t>
            </w:r>
          </w:p>
        </w:tc>
      </w:tr>
    </w:tbl>
    <w:p w:rsidR="00E04CDD" w:rsidRDefault="00E04CDD" w:rsidP="00E04CDD">
      <w:pPr>
        <w:spacing w:after="200"/>
      </w:pPr>
    </w:p>
    <w:p w:rsidR="005315E6" w:rsidRDefault="005315E6">
      <w:pPr>
        <w:spacing w:after="0"/>
        <w:jc w:val="left"/>
        <w:rPr>
          <w:b/>
        </w:rPr>
      </w:pPr>
      <w:r>
        <w:rPr>
          <w:b/>
        </w:rPr>
        <w:br w:type="page"/>
      </w:r>
    </w:p>
    <w:p w:rsidR="00550C26" w:rsidRDefault="007B339C" w:rsidP="00371F15">
      <w:pPr>
        <w:jc w:val="center"/>
        <w:rPr>
          <w:color w:val="0070C0"/>
          <w:u w:val="single"/>
        </w:rPr>
      </w:pPr>
      <w:r w:rsidRPr="005A0875">
        <w:rPr>
          <w:b/>
          <w:sz w:val="24"/>
          <w:szCs w:val="24"/>
        </w:rPr>
        <w:lastRenderedPageBreak/>
        <w:t>Warranty Returns</w:t>
      </w:r>
      <w:r w:rsidR="00371F15">
        <w:rPr>
          <w:b/>
          <w:sz w:val="24"/>
          <w:szCs w:val="24"/>
        </w:rPr>
        <w:t>:</w:t>
      </w:r>
    </w:p>
    <w:p w:rsidR="00550C26" w:rsidRDefault="008F1136" w:rsidP="007B339C">
      <w:r>
        <w:t>Prosense</w:t>
      </w:r>
      <w:r w:rsidR="00371F15">
        <w:t xml:space="preserve"> is committed to providing an efficient warranty service to our customers and agents. The following guidelines must be followed to ensure we are able to process your application as quickly and effectively as possible.</w:t>
      </w:r>
    </w:p>
    <w:p w:rsidR="00371F15" w:rsidRDefault="00371F15" w:rsidP="007B339C"/>
    <w:p w:rsidR="00984D36" w:rsidRPr="00984D36" w:rsidRDefault="00984D36" w:rsidP="00984D36">
      <w:pPr>
        <w:rPr>
          <w:szCs w:val="22"/>
        </w:rPr>
      </w:pPr>
      <w:r w:rsidRPr="00984D36">
        <w:rPr>
          <w:szCs w:val="22"/>
        </w:rPr>
        <w:t>A copy of th</w:t>
      </w:r>
      <w:r>
        <w:rPr>
          <w:szCs w:val="22"/>
        </w:rPr>
        <w:t xml:space="preserve">e </w:t>
      </w:r>
      <w:r w:rsidRPr="00984D36">
        <w:rPr>
          <w:szCs w:val="22"/>
        </w:rPr>
        <w:t xml:space="preserve">completed Warranty Claim Form </w:t>
      </w:r>
      <w:r w:rsidRPr="00984D36">
        <w:rPr>
          <w:b/>
          <w:szCs w:val="22"/>
          <w:u w:val="single"/>
        </w:rPr>
        <w:t>must</w:t>
      </w:r>
      <w:r w:rsidRPr="00984D36">
        <w:rPr>
          <w:szCs w:val="22"/>
        </w:rPr>
        <w:t xml:space="preserve"> be returned with the items; failure to do so is likely to result in delays with the processing of your claim.</w:t>
      </w:r>
    </w:p>
    <w:p w:rsidR="007B339C" w:rsidRDefault="007B339C" w:rsidP="007B339C">
      <w:r>
        <w:t xml:space="preserve">Please </w:t>
      </w:r>
      <w:r w:rsidR="00313B14">
        <w:t xml:space="preserve">provide detailed </w:t>
      </w:r>
      <w:r>
        <w:t xml:space="preserve">information on the fault condition and tests you have carried out to </w:t>
      </w:r>
      <w:r w:rsidR="003650A0">
        <w:t>confirm that the item is faulty;</w:t>
      </w:r>
      <w:r>
        <w:t xml:space="preserve"> this will assist us to make a quick diagnosis.</w:t>
      </w:r>
    </w:p>
    <w:p w:rsidR="009B0AED" w:rsidRDefault="007B339C" w:rsidP="007B339C">
      <w:r>
        <w:t xml:space="preserve">Any </w:t>
      </w:r>
      <w:r w:rsidR="005351BE">
        <w:t xml:space="preserve">spare part, sensor, component or accessory </w:t>
      </w:r>
      <w:r>
        <w:t>return</w:t>
      </w:r>
      <w:r w:rsidR="005351BE">
        <w:t>ed</w:t>
      </w:r>
      <w:r>
        <w:t xml:space="preserve"> </w:t>
      </w:r>
      <w:r w:rsidRPr="005351BE">
        <w:rPr>
          <w:b/>
        </w:rPr>
        <w:t>must</w:t>
      </w:r>
      <w:r>
        <w:t xml:space="preserve"> be documented </w:t>
      </w:r>
      <w:r w:rsidR="005351BE">
        <w:t xml:space="preserve">with the serial number of the instrument </w:t>
      </w:r>
      <w:r>
        <w:t xml:space="preserve">the part came from, or when it was purchased. </w:t>
      </w:r>
      <w:r w:rsidR="009B0AED">
        <w:t xml:space="preserve">The warranty on components or spare parts (including parts replaced during a warranty repair) is limited to the original warranty of the instrument from which the part came. </w:t>
      </w:r>
      <w:r w:rsidR="00313B14">
        <w:t>Warranty claims for p</w:t>
      </w:r>
      <w:r w:rsidR="009B0AED">
        <w:t xml:space="preserve">arts purchased as spares must be </w:t>
      </w:r>
      <w:r w:rsidR="00313B14">
        <w:t>accompanied by</w:t>
      </w:r>
      <w:r w:rsidR="009B0AED">
        <w:t xml:space="preserve"> the sales order </w:t>
      </w:r>
      <w:r w:rsidR="00313B14">
        <w:t xml:space="preserve">number </w:t>
      </w:r>
      <w:r w:rsidR="009B0AED">
        <w:t>for the purchase as the shipment date represents the start-point for the spare part warranty.</w:t>
      </w:r>
    </w:p>
    <w:p w:rsidR="009B0AED" w:rsidRDefault="007B339C" w:rsidP="007B339C">
      <w:r>
        <w:t>Returns with</w:t>
      </w:r>
      <w:r w:rsidR="000148B5">
        <w:t>out</w:t>
      </w:r>
      <w:r>
        <w:t xml:space="preserve"> correspondence or confirmation of age may be rejected.</w:t>
      </w:r>
    </w:p>
    <w:p w:rsidR="007B339C" w:rsidRDefault="007B339C" w:rsidP="007B339C">
      <w:r>
        <w:t xml:space="preserve">Items </w:t>
      </w:r>
      <w:r w:rsidR="005351BE" w:rsidRPr="005351BE">
        <w:rPr>
          <w:b/>
        </w:rPr>
        <w:t xml:space="preserve">must </w:t>
      </w:r>
      <w:r>
        <w:t>be returned in a complete / fully assemble</w:t>
      </w:r>
      <w:r w:rsidR="005351BE">
        <w:t>d condition and individually packed securely, preferably in the original packaging.</w:t>
      </w:r>
    </w:p>
    <w:p w:rsidR="007B339C" w:rsidRDefault="007B339C" w:rsidP="007B339C">
      <w:r>
        <w:t xml:space="preserve">All electronic components (including sensor modules) </w:t>
      </w:r>
      <w:r w:rsidRPr="005A0875">
        <w:rPr>
          <w:b/>
        </w:rPr>
        <w:t>must</w:t>
      </w:r>
      <w:r>
        <w:t xml:space="preserve"> be returned in individual</w:t>
      </w:r>
      <w:r w:rsidR="005A0875">
        <w:t xml:space="preserve"> sealed</w:t>
      </w:r>
      <w:r>
        <w:t xml:space="preserve"> ESD</w:t>
      </w:r>
      <w:r w:rsidR="005A0875">
        <w:t>-protected</w:t>
      </w:r>
      <w:r>
        <w:t xml:space="preserve"> bags. </w:t>
      </w:r>
    </w:p>
    <w:p w:rsidR="007B339C" w:rsidRDefault="007B339C" w:rsidP="007B339C">
      <w:r>
        <w:t>Individual batteries should have the wires/contacts insulated when packed.</w:t>
      </w:r>
    </w:p>
    <w:p w:rsidR="000148B5" w:rsidRDefault="000148B5" w:rsidP="007B339C">
      <w:r>
        <w:t>Please indicate by entering a tick against the affected product whether any extended warranty has been purchased.</w:t>
      </w:r>
    </w:p>
    <w:p w:rsidR="007B339C" w:rsidRPr="005A0875" w:rsidRDefault="008F1136" w:rsidP="007B339C">
      <w:pPr>
        <w:rPr>
          <w:b/>
        </w:rPr>
      </w:pPr>
      <w:r>
        <w:rPr>
          <w:b/>
        </w:rPr>
        <w:t>Prosense</w:t>
      </w:r>
      <w:r w:rsidR="007B339C" w:rsidRPr="005A0875">
        <w:rPr>
          <w:b/>
        </w:rPr>
        <w:t xml:space="preserve"> reserve the right to reject warranty if returned </w:t>
      </w:r>
      <w:r w:rsidR="00226E54" w:rsidRPr="005A0875">
        <w:rPr>
          <w:b/>
        </w:rPr>
        <w:t>items</w:t>
      </w:r>
      <w:r w:rsidR="007B339C" w:rsidRPr="005A0875">
        <w:rPr>
          <w:b/>
        </w:rPr>
        <w:t xml:space="preserve"> are inadequately packaged.</w:t>
      </w:r>
    </w:p>
    <w:p w:rsidR="00B1368F" w:rsidRDefault="00B1368F" w:rsidP="007B339C">
      <w:pPr>
        <w:spacing w:after="0"/>
      </w:pPr>
    </w:p>
    <w:p w:rsidR="00774DE8" w:rsidRDefault="00774DE8" w:rsidP="007B339C">
      <w:pPr>
        <w:spacing w:after="0"/>
      </w:pPr>
    </w:p>
    <w:p w:rsidR="007B339C" w:rsidRDefault="007B339C" w:rsidP="007B339C">
      <w:pPr>
        <w:spacing w:after="0"/>
      </w:pPr>
      <w:bookmarkStart w:id="0" w:name="_GoBack"/>
      <w:bookmarkEnd w:id="0"/>
    </w:p>
    <w:sectPr w:rsidR="007B339C" w:rsidSect="0010317C">
      <w:headerReference w:type="default" r:id="rId9"/>
      <w:footerReference w:type="default" r:id="rId10"/>
      <w:headerReference w:type="first" r:id="rId11"/>
      <w:footerReference w:type="first" r:id="rId12"/>
      <w:pgSz w:w="11907" w:h="16840" w:code="9"/>
      <w:pgMar w:top="1440" w:right="1440" w:bottom="1440" w:left="1440" w:header="567"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22C" w:rsidRDefault="00C6722C">
      <w:pPr>
        <w:spacing w:after="0"/>
      </w:pPr>
      <w:r>
        <w:separator/>
      </w:r>
    </w:p>
  </w:endnote>
  <w:endnote w:type="continuationSeparator" w:id="0">
    <w:p w:rsidR="00C6722C" w:rsidRDefault="00C67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F49" w:rsidRPr="001A76BD" w:rsidRDefault="00657F49" w:rsidP="00657F49">
    <w:pPr>
      <w:pStyle w:val="AltBilgi"/>
      <w:spacing w:after="0"/>
      <w:rPr>
        <w:sz w:val="18"/>
        <w:szCs w:val="18"/>
      </w:rPr>
    </w:pPr>
    <w:r w:rsidRPr="001A76BD">
      <w:rPr>
        <w:sz w:val="18"/>
        <w:szCs w:val="18"/>
      </w:rPr>
      <w:t xml:space="preserve">Prosense </w:t>
    </w:r>
    <w:proofErr w:type="spellStart"/>
    <w:r w:rsidRPr="001A76BD">
      <w:rPr>
        <w:sz w:val="18"/>
        <w:szCs w:val="18"/>
      </w:rPr>
      <w:t>Teknoloji</w:t>
    </w:r>
    <w:proofErr w:type="spellEnd"/>
    <w:r w:rsidRPr="001A76BD">
      <w:rPr>
        <w:sz w:val="18"/>
        <w:szCs w:val="18"/>
      </w:rPr>
      <w:t xml:space="preserve"> San. Ltd. </w:t>
    </w:r>
    <w:proofErr w:type="spellStart"/>
    <w:r w:rsidRPr="001A76BD">
      <w:rPr>
        <w:sz w:val="18"/>
        <w:szCs w:val="18"/>
      </w:rPr>
      <w:t>Şti</w:t>
    </w:r>
    <w:proofErr w:type="spellEnd"/>
    <w:r w:rsidRPr="001A76BD">
      <w:rPr>
        <w:sz w:val="18"/>
        <w:szCs w:val="18"/>
      </w:rPr>
      <w:t>.</w:t>
    </w:r>
    <w:r>
      <w:rPr>
        <w:sz w:val="18"/>
        <w:szCs w:val="18"/>
      </w:rPr>
      <w:tab/>
    </w:r>
    <w:r>
      <w:rPr>
        <w:sz w:val="18"/>
        <w:szCs w:val="18"/>
      </w:rPr>
      <w:tab/>
    </w:r>
  </w:p>
  <w:p w:rsidR="00657F49" w:rsidRPr="001A76BD" w:rsidRDefault="00657F49" w:rsidP="00657F49">
    <w:pPr>
      <w:pStyle w:val="AltBilgi"/>
      <w:spacing w:after="0"/>
      <w:rPr>
        <w:sz w:val="18"/>
        <w:szCs w:val="18"/>
      </w:rPr>
    </w:pPr>
    <w:proofErr w:type="spellStart"/>
    <w:r w:rsidRPr="001A76BD">
      <w:rPr>
        <w:sz w:val="18"/>
        <w:szCs w:val="18"/>
      </w:rPr>
      <w:t>Cumhuriyet</w:t>
    </w:r>
    <w:proofErr w:type="spellEnd"/>
    <w:r w:rsidRPr="001A76BD">
      <w:rPr>
        <w:sz w:val="18"/>
        <w:szCs w:val="18"/>
      </w:rPr>
      <w:t xml:space="preserve"> </w:t>
    </w:r>
    <w:proofErr w:type="spellStart"/>
    <w:r w:rsidRPr="001A76BD">
      <w:rPr>
        <w:sz w:val="18"/>
        <w:szCs w:val="18"/>
      </w:rPr>
      <w:t>Mah</w:t>
    </w:r>
    <w:proofErr w:type="spellEnd"/>
    <w:r w:rsidRPr="001A76BD">
      <w:rPr>
        <w:sz w:val="18"/>
        <w:szCs w:val="18"/>
      </w:rPr>
      <w:t xml:space="preserve"> </w:t>
    </w:r>
    <w:proofErr w:type="spellStart"/>
    <w:r w:rsidRPr="001A76BD">
      <w:rPr>
        <w:sz w:val="18"/>
        <w:szCs w:val="18"/>
      </w:rPr>
      <w:t>Mermer</w:t>
    </w:r>
    <w:proofErr w:type="spellEnd"/>
    <w:r w:rsidRPr="001A76BD">
      <w:rPr>
        <w:sz w:val="18"/>
        <w:szCs w:val="18"/>
      </w:rPr>
      <w:t xml:space="preserve"> </w:t>
    </w:r>
    <w:proofErr w:type="spellStart"/>
    <w:r w:rsidRPr="001A76BD">
      <w:rPr>
        <w:sz w:val="18"/>
        <w:szCs w:val="18"/>
      </w:rPr>
      <w:t>sok</w:t>
    </w:r>
    <w:proofErr w:type="spellEnd"/>
    <w:r w:rsidRPr="001A76BD">
      <w:rPr>
        <w:sz w:val="18"/>
        <w:szCs w:val="18"/>
      </w:rPr>
      <w:t xml:space="preserve"> No 16</w:t>
    </w:r>
    <w:r>
      <w:rPr>
        <w:sz w:val="18"/>
        <w:szCs w:val="18"/>
      </w:rPr>
      <w:tab/>
      <w:t xml:space="preserve">                            </w:t>
    </w:r>
    <w:r w:rsidRPr="001A76BD">
      <w:rPr>
        <w:sz w:val="18"/>
        <w:szCs w:val="18"/>
      </w:rPr>
      <w:t>PR06-FR0</w:t>
    </w:r>
    <w:r>
      <w:rPr>
        <w:sz w:val="18"/>
        <w:szCs w:val="18"/>
      </w:rPr>
      <w:t>3</w:t>
    </w:r>
    <w:r w:rsidRPr="001A76BD">
      <w:rPr>
        <w:sz w:val="18"/>
        <w:szCs w:val="18"/>
      </w:rPr>
      <w:t>-R01-0</w:t>
    </w:r>
    <w:r>
      <w:rPr>
        <w:sz w:val="18"/>
        <w:szCs w:val="18"/>
      </w:rPr>
      <w:t>2</w:t>
    </w:r>
    <w:r w:rsidRPr="001A76BD">
      <w:rPr>
        <w:sz w:val="18"/>
        <w:szCs w:val="18"/>
      </w:rPr>
      <w:t>0</w:t>
    </w:r>
    <w:r>
      <w:rPr>
        <w:sz w:val="18"/>
        <w:szCs w:val="18"/>
      </w:rPr>
      <w:t xml:space="preserve">62020                                          S </w:t>
    </w:r>
    <w:r>
      <w:rPr>
        <w:sz w:val="18"/>
        <w:szCs w:val="18"/>
      </w:rPr>
      <w:t>2</w:t>
    </w:r>
    <w:r>
      <w:rPr>
        <w:sz w:val="18"/>
        <w:szCs w:val="18"/>
      </w:rPr>
      <w:t>/2</w:t>
    </w:r>
  </w:p>
  <w:p w:rsidR="00657F49" w:rsidRDefault="00657F49" w:rsidP="00657F49">
    <w:pPr>
      <w:pStyle w:val="AltBilgi"/>
      <w:spacing w:after="0"/>
      <w:rPr>
        <w:sz w:val="18"/>
        <w:szCs w:val="18"/>
      </w:rPr>
    </w:pPr>
    <w:r w:rsidRPr="001A76BD">
      <w:rPr>
        <w:sz w:val="18"/>
        <w:szCs w:val="18"/>
      </w:rPr>
      <w:t>34876 Kartal/İstanbul</w:t>
    </w:r>
    <w:r>
      <w:rPr>
        <w:sz w:val="18"/>
        <w:szCs w:val="18"/>
      </w:rPr>
      <w:tab/>
    </w:r>
    <w:r>
      <w:rPr>
        <w:sz w:val="18"/>
        <w:szCs w:val="18"/>
      </w:rPr>
      <w:tab/>
    </w:r>
  </w:p>
  <w:p w:rsidR="00657F49" w:rsidRDefault="00657F4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Pr="001A76BD" w:rsidRDefault="007C655B" w:rsidP="00657F49">
    <w:pPr>
      <w:pStyle w:val="AltBilgi"/>
      <w:spacing w:after="0"/>
      <w:rPr>
        <w:sz w:val="18"/>
        <w:szCs w:val="18"/>
      </w:rPr>
    </w:pPr>
    <w:r w:rsidRPr="001A76BD">
      <w:rPr>
        <w:sz w:val="18"/>
        <w:szCs w:val="18"/>
      </w:rPr>
      <w:t xml:space="preserve">Prosense </w:t>
    </w:r>
    <w:proofErr w:type="spellStart"/>
    <w:r w:rsidRPr="001A76BD">
      <w:rPr>
        <w:sz w:val="18"/>
        <w:szCs w:val="18"/>
      </w:rPr>
      <w:t>Teknoloji</w:t>
    </w:r>
    <w:proofErr w:type="spellEnd"/>
    <w:r w:rsidRPr="001A76BD">
      <w:rPr>
        <w:sz w:val="18"/>
        <w:szCs w:val="18"/>
      </w:rPr>
      <w:t xml:space="preserve"> San. Ltd. </w:t>
    </w:r>
    <w:proofErr w:type="spellStart"/>
    <w:r w:rsidRPr="001A76BD">
      <w:rPr>
        <w:sz w:val="18"/>
        <w:szCs w:val="18"/>
      </w:rPr>
      <w:t>Şti</w:t>
    </w:r>
    <w:proofErr w:type="spellEnd"/>
    <w:r w:rsidRPr="001A76BD">
      <w:rPr>
        <w:sz w:val="18"/>
        <w:szCs w:val="18"/>
      </w:rPr>
      <w:t>.</w:t>
    </w:r>
    <w:r>
      <w:rPr>
        <w:sz w:val="18"/>
        <w:szCs w:val="18"/>
      </w:rPr>
      <w:tab/>
    </w:r>
    <w:r>
      <w:rPr>
        <w:sz w:val="18"/>
        <w:szCs w:val="18"/>
      </w:rPr>
      <w:tab/>
    </w:r>
  </w:p>
  <w:p w:rsidR="007C655B" w:rsidRPr="001A76BD" w:rsidRDefault="007C655B" w:rsidP="00657F49">
    <w:pPr>
      <w:pStyle w:val="AltBilgi"/>
      <w:spacing w:after="0"/>
      <w:rPr>
        <w:sz w:val="18"/>
        <w:szCs w:val="18"/>
      </w:rPr>
    </w:pPr>
    <w:proofErr w:type="spellStart"/>
    <w:r w:rsidRPr="001A76BD">
      <w:rPr>
        <w:sz w:val="18"/>
        <w:szCs w:val="18"/>
      </w:rPr>
      <w:t>Cumhuriyet</w:t>
    </w:r>
    <w:proofErr w:type="spellEnd"/>
    <w:r w:rsidRPr="001A76BD">
      <w:rPr>
        <w:sz w:val="18"/>
        <w:szCs w:val="18"/>
      </w:rPr>
      <w:t xml:space="preserve"> </w:t>
    </w:r>
    <w:proofErr w:type="spellStart"/>
    <w:r w:rsidRPr="001A76BD">
      <w:rPr>
        <w:sz w:val="18"/>
        <w:szCs w:val="18"/>
      </w:rPr>
      <w:t>Mah</w:t>
    </w:r>
    <w:proofErr w:type="spellEnd"/>
    <w:r w:rsidRPr="001A76BD">
      <w:rPr>
        <w:sz w:val="18"/>
        <w:szCs w:val="18"/>
      </w:rPr>
      <w:t xml:space="preserve"> </w:t>
    </w:r>
    <w:proofErr w:type="spellStart"/>
    <w:r w:rsidRPr="001A76BD">
      <w:rPr>
        <w:sz w:val="18"/>
        <w:szCs w:val="18"/>
      </w:rPr>
      <w:t>Mermer</w:t>
    </w:r>
    <w:proofErr w:type="spellEnd"/>
    <w:r w:rsidRPr="001A76BD">
      <w:rPr>
        <w:sz w:val="18"/>
        <w:szCs w:val="18"/>
      </w:rPr>
      <w:t xml:space="preserve"> </w:t>
    </w:r>
    <w:proofErr w:type="spellStart"/>
    <w:r w:rsidRPr="001A76BD">
      <w:rPr>
        <w:sz w:val="18"/>
        <w:szCs w:val="18"/>
      </w:rPr>
      <w:t>sok</w:t>
    </w:r>
    <w:proofErr w:type="spellEnd"/>
    <w:r w:rsidRPr="001A76BD">
      <w:rPr>
        <w:sz w:val="18"/>
        <w:szCs w:val="18"/>
      </w:rPr>
      <w:t xml:space="preserve"> No 16</w:t>
    </w:r>
    <w:r w:rsidR="00657F49">
      <w:rPr>
        <w:sz w:val="18"/>
        <w:szCs w:val="18"/>
      </w:rPr>
      <w:tab/>
      <w:t xml:space="preserve">                            </w:t>
    </w:r>
    <w:r w:rsidRPr="001A76BD">
      <w:rPr>
        <w:sz w:val="18"/>
        <w:szCs w:val="18"/>
      </w:rPr>
      <w:t>PR06-FR0</w:t>
    </w:r>
    <w:r>
      <w:rPr>
        <w:sz w:val="18"/>
        <w:szCs w:val="18"/>
      </w:rPr>
      <w:t>3</w:t>
    </w:r>
    <w:r w:rsidRPr="001A76BD">
      <w:rPr>
        <w:sz w:val="18"/>
        <w:szCs w:val="18"/>
      </w:rPr>
      <w:t>-R01-0</w:t>
    </w:r>
    <w:r>
      <w:rPr>
        <w:sz w:val="18"/>
        <w:szCs w:val="18"/>
      </w:rPr>
      <w:t>2</w:t>
    </w:r>
    <w:r w:rsidRPr="001A76BD">
      <w:rPr>
        <w:sz w:val="18"/>
        <w:szCs w:val="18"/>
      </w:rPr>
      <w:t>0</w:t>
    </w:r>
    <w:r>
      <w:rPr>
        <w:sz w:val="18"/>
        <w:szCs w:val="18"/>
      </w:rPr>
      <w:t>62020</w:t>
    </w:r>
    <w:r w:rsidR="00657F49">
      <w:rPr>
        <w:sz w:val="18"/>
        <w:szCs w:val="18"/>
      </w:rPr>
      <w:t xml:space="preserve">                                          S 1/2</w:t>
    </w:r>
  </w:p>
  <w:p w:rsidR="007C655B" w:rsidRDefault="007C655B" w:rsidP="00657F49">
    <w:pPr>
      <w:pStyle w:val="AltBilgi"/>
      <w:spacing w:after="0"/>
      <w:rPr>
        <w:sz w:val="18"/>
        <w:szCs w:val="18"/>
      </w:rPr>
    </w:pPr>
    <w:r w:rsidRPr="001A76BD">
      <w:rPr>
        <w:sz w:val="18"/>
        <w:szCs w:val="18"/>
      </w:rPr>
      <w:t>34876 Kartal/İstanbul</w:t>
    </w:r>
    <w:r>
      <w:rPr>
        <w:sz w:val="18"/>
        <w:szCs w:val="18"/>
      </w:rPr>
      <w:tab/>
    </w:r>
    <w:r>
      <w:rPr>
        <w:sz w:val="18"/>
        <w:szCs w:val="18"/>
      </w:rPr>
      <w:tab/>
    </w:r>
  </w:p>
  <w:p w:rsidR="007C655B" w:rsidRDefault="007C655B" w:rsidP="007C655B">
    <w:pPr>
      <w:pStyle w:val="AltBilgi"/>
      <w:spacing w:after="0"/>
      <w:jc w:val="center"/>
      <w:rPr>
        <w:rFonts w:ascii="Arial Black" w:hAnsi="Arial Black"/>
        <w:color w:val="0000FF"/>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22C" w:rsidRDefault="00C6722C">
      <w:pPr>
        <w:spacing w:after="0"/>
      </w:pPr>
      <w:r>
        <w:separator/>
      </w:r>
    </w:p>
  </w:footnote>
  <w:footnote w:type="continuationSeparator" w:id="0">
    <w:p w:rsidR="00C6722C" w:rsidRDefault="00C6722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688" w:rsidRDefault="00F73688" w:rsidP="00F73688">
    <w:pPr>
      <w:pStyle w:val="stBilgi"/>
      <w:tabs>
        <w:tab w:val="clear" w:pos="4153"/>
        <w:tab w:val="clear" w:pos="8306"/>
        <w:tab w:val="left" w:pos="6663"/>
      </w:tabs>
      <w:jc w:val="right"/>
      <w:rPr>
        <w:b/>
        <w:noProof/>
        <w:color w:val="17365D"/>
        <w:sz w:val="36"/>
        <w:szCs w:val="36"/>
      </w:rPr>
    </w:pPr>
    <w:r>
      <w:rPr>
        <w:b/>
        <w:noProof/>
        <w:color w:val="17365D"/>
        <w:sz w:val="36"/>
        <w:szCs w:val="36"/>
        <w:lang w:val="tr-TR" w:eastAsia="tr-TR"/>
      </w:rPr>
      <w:drawing>
        <wp:anchor distT="0" distB="0" distL="114300" distR="114300" simplePos="0" relativeHeight="251662336" behindDoc="1" locked="0" layoutInCell="1" allowOverlap="1" wp14:anchorId="78955B33" wp14:editId="14D8B681">
          <wp:simplePos x="0" y="0"/>
          <wp:positionH relativeFrom="column">
            <wp:posOffset>57150</wp:posOffset>
          </wp:positionH>
          <wp:positionV relativeFrom="paragraph">
            <wp:posOffset>-160020</wp:posOffset>
          </wp:positionV>
          <wp:extent cx="1800225" cy="714375"/>
          <wp:effectExtent l="19050" t="0" r="9525" b="0"/>
          <wp:wrapNone/>
          <wp:docPr id="1" name="Picture 2" descr="prosense_logo_d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ense_logo_disi.jpg"/>
                  <pic:cNvPicPr/>
                </pic:nvPicPr>
                <pic:blipFill>
                  <a:blip r:embed="rId1"/>
                  <a:stretch>
                    <a:fillRect/>
                  </a:stretch>
                </pic:blipFill>
                <pic:spPr>
                  <a:xfrm>
                    <a:off x="0" y="0"/>
                    <a:ext cx="1800225" cy="714375"/>
                  </a:xfrm>
                  <a:prstGeom prst="rect">
                    <a:avLst/>
                  </a:prstGeom>
                </pic:spPr>
              </pic:pic>
            </a:graphicData>
          </a:graphic>
        </wp:anchor>
      </w:drawing>
    </w:r>
    <w:r>
      <w:rPr>
        <w:b/>
        <w:noProof/>
        <w:color w:val="17365D"/>
        <w:sz w:val="36"/>
        <w:szCs w:val="36"/>
        <w:lang w:val="tr-TR" w:eastAsia="tr-TR"/>
      </w:rPr>
      <w:t xml:space="preserve">Prosense </w:t>
    </w:r>
    <w:r w:rsidRPr="00D74E45">
      <w:rPr>
        <w:b/>
        <w:noProof/>
        <w:color w:val="17365D"/>
        <w:sz w:val="36"/>
        <w:szCs w:val="36"/>
      </w:rPr>
      <w:t>Warranty Claim Form</w:t>
    </w:r>
  </w:p>
  <w:p w:rsidR="00F73688" w:rsidRDefault="00F7368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DD" w:rsidRDefault="00E04CDD" w:rsidP="005315E6">
    <w:pPr>
      <w:pStyle w:val="stBilgi"/>
      <w:tabs>
        <w:tab w:val="clear" w:pos="4153"/>
        <w:tab w:val="clear" w:pos="8306"/>
        <w:tab w:val="left" w:pos="6663"/>
      </w:tabs>
      <w:jc w:val="right"/>
      <w:rPr>
        <w:b/>
        <w:noProof/>
        <w:color w:val="17365D"/>
        <w:sz w:val="36"/>
        <w:szCs w:val="36"/>
      </w:rPr>
    </w:pPr>
    <w:r>
      <w:rPr>
        <w:b/>
        <w:noProof/>
        <w:color w:val="17365D"/>
        <w:sz w:val="36"/>
        <w:szCs w:val="36"/>
        <w:lang w:val="tr-TR" w:eastAsia="tr-TR"/>
      </w:rPr>
      <w:drawing>
        <wp:anchor distT="0" distB="0" distL="114300" distR="114300" simplePos="0" relativeHeight="251660288" behindDoc="1" locked="0" layoutInCell="1" allowOverlap="1">
          <wp:simplePos x="0" y="0"/>
          <wp:positionH relativeFrom="column">
            <wp:posOffset>57150</wp:posOffset>
          </wp:positionH>
          <wp:positionV relativeFrom="paragraph">
            <wp:posOffset>-160020</wp:posOffset>
          </wp:positionV>
          <wp:extent cx="1800225" cy="714375"/>
          <wp:effectExtent l="19050" t="0" r="9525" b="0"/>
          <wp:wrapNone/>
          <wp:docPr id="4" name="Picture 2" descr="prosense_logo_d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ense_logo_disi.jpg"/>
                  <pic:cNvPicPr/>
                </pic:nvPicPr>
                <pic:blipFill>
                  <a:blip r:embed="rId1"/>
                  <a:stretch>
                    <a:fillRect/>
                  </a:stretch>
                </pic:blipFill>
                <pic:spPr>
                  <a:xfrm>
                    <a:off x="0" y="0"/>
                    <a:ext cx="1800225" cy="714375"/>
                  </a:xfrm>
                  <a:prstGeom prst="rect">
                    <a:avLst/>
                  </a:prstGeom>
                </pic:spPr>
              </pic:pic>
            </a:graphicData>
          </a:graphic>
        </wp:anchor>
      </w:drawing>
    </w:r>
    <w:r>
      <w:rPr>
        <w:b/>
        <w:noProof/>
        <w:color w:val="17365D"/>
        <w:sz w:val="36"/>
        <w:szCs w:val="36"/>
        <w:lang w:val="tr-TR" w:eastAsia="tr-TR"/>
      </w:rPr>
      <w:t xml:space="preserve">Prosense </w:t>
    </w:r>
    <w:r w:rsidRPr="00D74E45">
      <w:rPr>
        <w:b/>
        <w:noProof/>
        <w:color w:val="17365D"/>
        <w:sz w:val="36"/>
        <w:szCs w:val="36"/>
      </w:rPr>
      <w:t>Warranty Claim Form</w:t>
    </w:r>
  </w:p>
  <w:p w:rsidR="00371F15" w:rsidRPr="00E04CDD" w:rsidRDefault="00371F15" w:rsidP="00E04CDD">
    <w:pPr>
      <w:pStyle w:val="stBilgi"/>
      <w:rPr>
        <w:szCs w:val="4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B6A35A"/>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F3C42D30"/>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C014499C"/>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376CA846"/>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D4E2581A"/>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2A9F36"/>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6A5BD2"/>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003112"/>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54DC1C"/>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CD8AD10A"/>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2CD6A6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B35291C"/>
    <w:multiLevelType w:val="hybridMultilevel"/>
    <w:tmpl w:val="9588E77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5CC6987"/>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677F51D2"/>
    <w:multiLevelType w:val="multilevel"/>
    <w:tmpl w:val="041E3DD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53"/>
    <w:rsid w:val="00002D71"/>
    <w:rsid w:val="000075E6"/>
    <w:rsid w:val="000148B5"/>
    <w:rsid w:val="00021D7E"/>
    <w:rsid w:val="00042FBD"/>
    <w:rsid w:val="00046003"/>
    <w:rsid w:val="00057D62"/>
    <w:rsid w:val="00071463"/>
    <w:rsid w:val="000B7638"/>
    <w:rsid w:val="000C783F"/>
    <w:rsid w:val="000D7BBD"/>
    <w:rsid w:val="000E3792"/>
    <w:rsid w:val="0010317C"/>
    <w:rsid w:val="00132792"/>
    <w:rsid w:val="001476A5"/>
    <w:rsid w:val="00157DA2"/>
    <w:rsid w:val="001646BD"/>
    <w:rsid w:val="00181F66"/>
    <w:rsid w:val="00186C32"/>
    <w:rsid w:val="00191193"/>
    <w:rsid w:val="001B3061"/>
    <w:rsid w:val="001C42AE"/>
    <w:rsid w:val="001E580A"/>
    <w:rsid w:val="001E68DB"/>
    <w:rsid w:val="001F1393"/>
    <w:rsid w:val="001F6976"/>
    <w:rsid w:val="00213A00"/>
    <w:rsid w:val="00223D40"/>
    <w:rsid w:val="00226670"/>
    <w:rsid w:val="00226E54"/>
    <w:rsid w:val="00246B8A"/>
    <w:rsid w:val="00271193"/>
    <w:rsid w:val="002738BA"/>
    <w:rsid w:val="002813A8"/>
    <w:rsid w:val="002A03DC"/>
    <w:rsid w:val="002A2559"/>
    <w:rsid w:val="002C5D26"/>
    <w:rsid w:val="002D3DA0"/>
    <w:rsid w:val="00313B14"/>
    <w:rsid w:val="00325242"/>
    <w:rsid w:val="00326143"/>
    <w:rsid w:val="00326647"/>
    <w:rsid w:val="00327FE0"/>
    <w:rsid w:val="003650A0"/>
    <w:rsid w:val="00371F15"/>
    <w:rsid w:val="00372AFF"/>
    <w:rsid w:val="003732D0"/>
    <w:rsid w:val="00382E87"/>
    <w:rsid w:val="003C767F"/>
    <w:rsid w:val="003D1E18"/>
    <w:rsid w:val="003E2B15"/>
    <w:rsid w:val="004500C2"/>
    <w:rsid w:val="00496F1F"/>
    <w:rsid w:val="004C68CA"/>
    <w:rsid w:val="004D1502"/>
    <w:rsid w:val="0051392C"/>
    <w:rsid w:val="00521A94"/>
    <w:rsid w:val="005315E6"/>
    <w:rsid w:val="005351BE"/>
    <w:rsid w:val="00542453"/>
    <w:rsid w:val="00544561"/>
    <w:rsid w:val="00550C26"/>
    <w:rsid w:val="005A0875"/>
    <w:rsid w:val="00600B6A"/>
    <w:rsid w:val="00630EDD"/>
    <w:rsid w:val="00657F49"/>
    <w:rsid w:val="006640CA"/>
    <w:rsid w:val="00677C3B"/>
    <w:rsid w:val="00683F3D"/>
    <w:rsid w:val="00687CCE"/>
    <w:rsid w:val="006A5769"/>
    <w:rsid w:val="006B7BEE"/>
    <w:rsid w:val="006D09B5"/>
    <w:rsid w:val="006E3774"/>
    <w:rsid w:val="006E516A"/>
    <w:rsid w:val="006E7FB4"/>
    <w:rsid w:val="00706660"/>
    <w:rsid w:val="007175E5"/>
    <w:rsid w:val="0072528D"/>
    <w:rsid w:val="007455F9"/>
    <w:rsid w:val="00754471"/>
    <w:rsid w:val="0076008B"/>
    <w:rsid w:val="00764E45"/>
    <w:rsid w:val="007730CB"/>
    <w:rsid w:val="00774DE8"/>
    <w:rsid w:val="00782667"/>
    <w:rsid w:val="00784573"/>
    <w:rsid w:val="00794DE9"/>
    <w:rsid w:val="00795986"/>
    <w:rsid w:val="007B339C"/>
    <w:rsid w:val="007B3FC0"/>
    <w:rsid w:val="007C010B"/>
    <w:rsid w:val="007C655B"/>
    <w:rsid w:val="007F3E42"/>
    <w:rsid w:val="007F4731"/>
    <w:rsid w:val="00804778"/>
    <w:rsid w:val="00816ACF"/>
    <w:rsid w:val="008357CF"/>
    <w:rsid w:val="00843D20"/>
    <w:rsid w:val="00863840"/>
    <w:rsid w:val="008B2649"/>
    <w:rsid w:val="008E22CB"/>
    <w:rsid w:val="008E32B5"/>
    <w:rsid w:val="008F1136"/>
    <w:rsid w:val="008F4BB3"/>
    <w:rsid w:val="0092709E"/>
    <w:rsid w:val="009328A9"/>
    <w:rsid w:val="0095257D"/>
    <w:rsid w:val="00965FBC"/>
    <w:rsid w:val="009709E1"/>
    <w:rsid w:val="00984D36"/>
    <w:rsid w:val="009B0AED"/>
    <w:rsid w:val="009D0193"/>
    <w:rsid w:val="009D0E94"/>
    <w:rsid w:val="009D4C1F"/>
    <w:rsid w:val="009E2EA2"/>
    <w:rsid w:val="009E43A2"/>
    <w:rsid w:val="009F1121"/>
    <w:rsid w:val="00A26E43"/>
    <w:rsid w:val="00A42ED8"/>
    <w:rsid w:val="00A73E86"/>
    <w:rsid w:val="00A93553"/>
    <w:rsid w:val="00AA76B5"/>
    <w:rsid w:val="00AC41E2"/>
    <w:rsid w:val="00AF748F"/>
    <w:rsid w:val="00B01A20"/>
    <w:rsid w:val="00B127C3"/>
    <w:rsid w:val="00B1368F"/>
    <w:rsid w:val="00B14A20"/>
    <w:rsid w:val="00B242E8"/>
    <w:rsid w:val="00B46B45"/>
    <w:rsid w:val="00BB0295"/>
    <w:rsid w:val="00BC12D9"/>
    <w:rsid w:val="00BC6DB1"/>
    <w:rsid w:val="00BD6E51"/>
    <w:rsid w:val="00BE6C9E"/>
    <w:rsid w:val="00BF1E1E"/>
    <w:rsid w:val="00C11A53"/>
    <w:rsid w:val="00C30ED0"/>
    <w:rsid w:val="00C31890"/>
    <w:rsid w:val="00C52875"/>
    <w:rsid w:val="00C56EF4"/>
    <w:rsid w:val="00C6017E"/>
    <w:rsid w:val="00C62A34"/>
    <w:rsid w:val="00C6722C"/>
    <w:rsid w:val="00C80AFD"/>
    <w:rsid w:val="00C8675D"/>
    <w:rsid w:val="00C97F9E"/>
    <w:rsid w:val="00CD6EC7"/>
    <w:rsid w:val="00D26413"/>
    <w:rsid w:val="00D409FC"/>
    <w:rsid w:val="00D426E1"/>
    <w:rsid w:val="00D50237"/>
    <w:rsid w:val="00D74E45"/>
    <w:rsid w:val="00D80C78"/>
    <w:rsid w:val="00D850A7"/>
    <w:rsid w:val="00DA0D07"/>
    <w:rsid w:val="00DD06CF"/>
    <w:rsid w:val="00E04CDD"/>
    <w:rsid w:val="00E41164"/>
    <w:rsid w:val="00E50A2C"/>
    <w:rsid w:val="00E520F3"/>
    <w:rsid w:val="00E772BC"/>
    <w:rsid w:val="00E912F1"/>
    <w:rsid w:val="00E94E3C"/>
    <w:rsid w:val="00EB29EC"/>
    <w:rsid w:val="00ED47FF"/>
    <w:rsid w:val="00EE2E20"/>
    <w:rsid w:val="00F14094"/>
    <w:rsid w:val="00F15A02"/>
    <w:rsid w:val="00F23B0F"/>
    <w:rsid w:val="00F257EB"/>
    <w:rsid w:val="00F542E5"/>
    <w:rsid w:val="00F64ED0"/>
    <w:rsid w:val="00F73688"/>
    <w:rsid w:val="00F96D84"/>
    <w:rsid w:val="00F97510"/>
    <w:rsid w:val="00FA6F0D"/>
    <w:rsid w:val="00FE4F2E"/>
    <w:rsid w:val="00FE7417"/>
    <w:rsid w:val="00FF4A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5EA98DB"/>
  <w15:docId w15:val="{FD56538E-2938-4E83-8599-C009CCDF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553"/>
    <w:pPr>
      <w:spacing w:after="240"/>
      <w:jc w:val="both"/>
    </w:pPr>
    <w:rPr>
      <w:rFonts w:ascii="Arial" w:hAnsi="Arial"/>
      <w:sz w:val="22"/>
    </w:rPr>
  </w:style>
  <w:style w:type="paragraph" w:styleId="Balk1">
    <w:name w:val="heading 1"/>
    <w:basedOn w:val="Normal"/>
    <w:next w:val="Normal"/>
    <w:qFormat/>
    <w:rsid w:val="00A93553"/>
    <w:pPr>
      <w:keepNext/>
      <w:spacing w:before="240" w:after="0"/>
      <w:jc w:val="left"/>
      <w:outlineLvl w:val="0"/>
    </w:pPr>
    <w:rPr>
      <w:b/>
      <w:caps/>
      <w:kern w:val="28"/>
      <w:sz w:val="28"/>
    </w:rPr>
  </w:style>
  <w:style w:type="paragraph" w:styleId="Balk2">
    <w:name w:val="heading 2"/>
    <w:basedOn w:val="Balk1"/>
    <w:next w:val="Normal"/>
    <w:qFormat/>
    <w:rsid w:val="00A93553"/>
    <w:pPr>
      <w:outlineLvl w:val="1"/>
    </w:pPr>
    <w:rPr>
      <w:caps w:val="0"/>
      <w:smallCaps/>
    </w:rPr>
  </w:style>
  <w:style w:type="paragraph" w:styleId="Balk3">
    <w:name w:val="heading 3"/>
    <w:basedOn w:val="Balk2"/>
    <w:next w:val="Normal"/>
    <w:qFormat/>
    <w:rsid w:val="00A93553"/>
    <w:pPr>
      <w:outlineLvl w:val="2"/>
    </w:pPr>
    <w:rPr>
      <w:smallCaps w:val="0"/>
    </w:rPr>
  </w:style>
  <w:style w:type="paragraph" w:styleId="Balk4">
    <w:name w:val="heading 4"/>
    <w:basedOn w:val="Balk3"/>
    <w:next w:val="Normal"/>
    <w:qFormat/>
    <w:rsid w:val="00A93553"/>
    <w:pPr>
      <w:outlineLvl w:val="3"/>
    </w:pPr>
    <w:rPr>
      <w:i/>
    </w:rPr>
  </w:style>
  <w:style w:type="paragraph" w:styleId="Balk5">
    <w:name w:val="heading 5"/>
    <w:basedOn w:val="Normal"/>
    <w:next w:val="Normal"/>
    <w:qFormat/>
    <w:rsid w:val="00A93553"/>
    <w:pPr>
      <w:spacing w:before="240" w:after="60"/>
      <w:outlineLvl w:val="4"/>
    </w:pPr>
  </w:style>
  <w:style w:type="paragraph" w:styleId="Balk6">
    <w:name w:val="heading 6"/>
    <w:basedOn w:val="Normal"/>
    <w:next w:val="Normal"/>
    <w:qFormat/>
    <w:rsid w:val="00A93553"/>
    <w:pPr>
      <w:spacing w:before="240" w:after="60"/>
      <w:outlineLvl w:val="5"/>
    </w:pPr>
    <w:rPr>
      <w:i/>
    </w:rPr>
  </w:style>
  <w:style w:type="paragraph" w:styleId="Balk7">
    <w:name w:val="heading 7"/>
    <w:basedOn w:val="Normal"/>
    <w:next w:val="Normal"/>
    <w:qFormat/>
    <w:rsid w:val="00A93553"/>
    <w:pPr>
      <w:spacing w:before="240" w:after="60"/>
      <w:outlineLvl w:val="6"/>
    </w:pPr>
    <w:rPr>
      <w:sz w:val="20"/>
    </w:rPr>
  </w:style>
  <w:style w:type="paragraph" w:styleId="Balk8">
    <w:name w:val="heading 8"/>
    <w:basedOn w:val="Normal"/>
    <w:next w:val="Normal"/>
    <w:qFormat/>
    <w:rsid w:val="00A93553"/>
    <w:pPr>
      <w:spacing w:before="240" w:after="60"/>
      <w:outlineLvl w:val="7"/>
    </w:pPr>
    <w:rPr>
      <w:i/>
      <w:sz w:val="20"/>
    </w:rPr>
  </w:style>
  <w:style w:type="paragraph" w:styleId="Balk9">
    <w:name w:val="heading 9"/>
    <w:basedOn w:val="Normal"/>
    <w:next w:val="Normal"/>
    <w:qFormat/>
    <w:rsid w:val="00A93553"/>
    <w:pPr>
      <w:spacing w:before="240" w:after="60"/>
      <w:outlineLvl w:val="8"/>
    </w:pPr>
    <w:rPr>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tes">
    <w:name w:val="Notes"/>
    <w:basedOn w:val="Normal"/>
    <w:rsid w:val="00A93553"/>
    <w:pPr>
      <w:pBdr>
        <w:top w:val="single" w:sz="12" w:space="1" w:color="auto"/>
        <w:left w:val="single" w:sz="12" w:space="1" w:color="auto"/>
        <w:bottom w:val="single" w:sz="12" w:space="1" w:color="auto"/>
        <w:right w:val="single" w:sz="12" w:space="1" w:color="auto"/>
      </w:pBdr>
      <w:ind w:left="851" w:hanging="851"/>
    </w:pPr>
    <w:rPr>
      <w:b/>
    </w:rPr>
  </w:style>
  <w:style w:type="paragraph" w:styleId="MektupAdresi">
    <w:name w:val="envelope address"/>
    <w:basedOn w:val="Normal"/>
    <w:rsid w:val="00A93553"/>
    <w:pPr>
      <w:framePr w:w="4253" w:h="3402" w:hRule="exact" w:hSpace="181" w:vSpace="181" w:wrap="around" w:vAnchor="page" w:hAnchor="page" w:x="1419" w:y="1702"/>
      <w:spacing w:after="120"/>
    </w:pPr>
    <w:rPr>
      <w:b/>
      <w:sz w:val="24"/>
    </w:rPr>
  </w:style>
  <w:style w:type="paragraph" w:styleId="stBilgi">
    <w:name w:val="header"/>
    <w:basedOn w:val="Normal"/>
    <w:rsid w:val="00A93553"/>
    <w:pPr>
      <w:tabs>
        <w:tab w:val="center" w:pos="4153"/>
        <w:tab w:val="right" w:pos="8306"/>
      </w:tabs>
    </w:pPr>
  </w:style>
  <w:style w:type="paragraph" w:styleId="AltBilgi">
    <w:name w:val="footer"/>
    <w:basedOn w:val="Normal"/>
    <w:link w:val="AltBilgiChar"/>
    <w:uiPriority w:val="99"/>
    <w:rsid w:val="00A93553"/>
    <w:pPr>
      <w:tabs>
        <w:tab w:val="center" w:pos="4153"/>
        <w:tab w:val="right" w:pos="8306"/>
      </w:tabs>
    </w:pPr>
  </w:style>
  <w:style w:type="paragraph" w:styleId="GvdeMetni3">
    <w:name w:val="Body Text 3"/>
    <w:basedOn w:val="Normal"/>
    <w:rsid w:val="00A93553"/>
    <w:rPr>
      <w:rFonts w:ascii="Arial Black" w:hAnsi="Arial Black"/>
      <w:color w:val="0000FF"/>
      <w:sz w:val="16"/>
    </w:rPr>
  </w:style>
  <w:style w:type="paragraph" w:styleId="GvdeMetniGirintisi">
    <w:name w:val="Body Text Indent"/>
    <w:basedOn w:val="Normal"/>
    <w:rsid w:val="00A93553"/>
    <w:pPr>
      <w:spacing w:after="0"/>
      <w:ind w:left="360"/>
      <w:jc w:val="left"/>
    </w:pPr>
    <w:rPr>
      <w:sz w:val="16"/>
    </w:rPr>
  </w:style>
  <w:style w:type="paragraph" w:styleId="GvdeMetni">
    <w:name w:val="Body Text"/>
    <w:basedOn w:val="Normal"/>
    <w:rsid w:val="00A93553"/>
    <w:pPr>
      <w:spacing w:after="0"/>
      <w:jc w:val="left"/>
    </w:pPr>
    <w:rPr>
      <w:sz w:val="16"/>
    </w:rPr>
  </w:style>
  <w:style w:type="paragraph" w:styleId="GvdeMetni2">
    <w:name w:val="Body Text 2"/>
    <w:basedOn w:val="Normal"/>
    <w:rsid w:val="00A93553"/>
    <w:pPr>
      <w:spacing w:after="0"/>
      <w:jc w:val="left"/>
    </w:pPr>
    <w:rPr>
      <w:sz w:val="14"/>
    </w:rPr>
  </w:style>
  <w:style w:type="paragraph" w:styleId="bekMetni">
    <w:name w:val="Block Text"/>
    <w:basedOn w:val="Normal"/>
    <w:rsid w:val="00A93553"/>
    <w:pPr>
      <w:spacing w:after="120"/>
      <w:ind w:left="1440" w:right="1440"/>
    </w:pPr>
  </w:style>
  <w:style w:type="paragraph" w:styleId="GvdeMetnilkGirintisi">
    <w:name w:val="Body Text First Indent"/>
    <w:basedOn w:val="GvdeMetni"/>
    <w:rsid w:val="00A93553"/>
    <w:pPr>
      <w:spacing w:after="120"/>
      <w:ind w:firstLine="210"/>
      <w:jc w:val="both"/>
    </w:pPr>
    <w:rPr>
      <w:sz w:val="22"/>
    </w:rPr>
  </w:style>
  <w:style w:type="paragraph" w:styleId="GvdeMetnilkGirintisi2">
    <w:name w:val="Body Text First Indent 2"/>
    <w:basedOn w:val="GvdeMetniGirintisi"/>
    <w:rsid w:val="00A93553"/>
    <w:pPr>
      <w:spacing w:after="120"/>
      <w:ind w:left="283" w:firstLine="210"/>
      <w:jc w:val="both"/>
    </w:pPr>
    <w:rPr>
      <w:sz w:val="22"/>
    </w:rPr>
  </w:style>
  <w:style w:type="paragraph" w:styleId="GvdeMetniGirintisi2">
    <w:name w:val="Body Text Indent 2"/>
    <w:basedOn w:val="Normal"/>
    <w:rsid w:val="00A93553"/>
    <w:pPr>
      <w:spacing w:after="120" w:line="480" w:lineRule="auto"/>
      <w:ind w:left="283"/>
    </w:pPr>
  </w:style>
  <w:style w:type="paragraph" w:styleId="GvdeMetniGirintisi3">
    <w:name w:val="Body Text Indent 3"/>
    <w:basedOn w:val="Normal"/>
    <w:rsid w:val="00A93553"/>
    <w:pPr>
      <w:spacing w:after="120"/>
      <w:ind w:left="283"/>
    </w:pPr>
    <w:rPr>
      <w:sz w:val="16"/>
    </w:rPr>
  </w:style>
  <w:style w:type="paragraph" w:styleId="ResimYazs">
    <w:name w:val="caption"/>
    <w:basedOn w:val="Normal"/>
    <w:next w:val="Normal"/>
    <w:qFormat/>
    <w:rsid w:val="00A93553"/>
    <w:pPr>
      <w:spacing w:before="120" w:after="120"/>
    </w:pPr>
    <w:rPr>
      <w:b/>
    </w:rPr>
  </w:style>
  <w:style w:type="paragraph" w:styleId="Kapan">
    <w:name w:val="Closing"/>
    <w:basedOn w:val="Normal"/>
    <w:rsid w:val="00A93553"/>
    <w:pPr>
      <w:ind w:left="4252"/>
    </w:pPr>
  </w:style>
  <w:style w:type="paragraph" w:styleId="AklamaMetni">
    <w:name w:val="annotation text"/>
    <w:basedOn w:val="Normal"/>
    <w:semiHidden/>
    <w:rsid w:val="00A93553"/>
    <w:rPr>
      <w:sz w:val="20"/>
    </w:rPr>
  </w:style>
  <w:style w:type="paragraph" w:styleId="Tarih">
    <w:name w:val="Date"/>
    <w:basedOn w:val="Normal"/>
    <w:next w:val="Normal"/>
    <w:rsid w:val="00A93553"/>
  </w:style>
  <w:style w:type="paragraph" w:styleId="BelgeBalantlar">
    <w:name w:val="Document Map"/>
    <w:basedOn w:val="Normal"/>
    <w:semiHidden/>
    <w:rsid w:val="00A93553"/>
    <w:pPr>
      <w:shd w:val="clear" w:color="auto" w:fill="000080"/>
    </w:pPr>
    <w:rPr>
      <w:rFonts w:ascii="Tahoma" w:hAnsi="Tahoma"/>
    </w:rPr>
  </w:style>
  <w:style w:type="paragraph" w:styleId="SonnotMetni">
    <w:name w:val="endnote text"/>
    <w:basedOn w:val="Normal"/>
    <w:semiHidden/>
    <w:rsid w:val="00A93553"/>
    <w:rPr>
      <w:sz w:val="20"/>
    </w:rPr>
  </w:style>
  <w:style w:type="paragraph" w:styleId="ZarfDn">
    <w:name w:val="envelope return"/>
    <w:basedOn w:val="Normal"/>
    <w:rsid w:val="00A93553"/>
    <w:rPr>
      <w:sz w:val="20"/>
    </w:rPr>
  </w:style>
  <w:style w:type="paragraph" w:styleId="DipnotMetni">
    <w:name w:val="footnote text"/>
    <w:basedOn w:val="Normal"/>
    <w:semiHidden/>
    <w:rsid w:val="00A93553"/>
    <w:rPr>
      <w:sz w:val="20"/>
    </w:rPr>
  </w:style>
  <w:style w:type="paragraph" w:styleId="Dizin1">
    <w:name w:val="index 1"/>
    <w:basedOn w:val="Normal"/>
    <w:next w:val="Normal"/>
    <w:autoRedefine/>
    <w:semiHidden/>
    <w:rsid w:val="00A93553"/>
    <w:pPr>
      <w:ind w:left="220" w:hanging="220"/>
    </w:pPr>
  </w:style>
  <w:style w:type="paragraph" w:styleId="Dizin2">
    <w:name w:val="index 2"/>
    <w:basedOn w:val="Normal"/>
    <w:next w:val="Normal"/>
    <w:autoRedefine/>
    <w:semiHidden/>
    <w:rsid w:val="00A93553"/>
    <w:pPr>
      <w:ind w:left="440" w:hanging="220"/>
    </w:pPr>
  </w:style>
  <w:style w:type="paragraph" w:styleId="Dizin3">
    <w:name w:val="index 3"/>
    <w:basedOn w:val="Normal"/>
    <w:next w:val="Normal"/>
    <w:autoRedefine/>
    <w:semiHidden/>
    <w:rsid w:val="00A93553"/>
    <w:pPr>
      <w:ind w:left="660" w:hanging="220"/>
    </w:pPr>
  </w:style>
  <w:style w:type="paragraph" w:styleId="Dizin4">
    <w:name w:val="index 4"/>
    <w:basedOn w:val="Normal"/>
    <w:next w:val="Normal"/>
    <w:autoRedefine/>
    <w:semiHidden/>
    <w:rsid w:val="00A93553"/>
    <w:pPr>
      <w:ind w:left="880" w:hanging="220"/>
    </w:pPr>
  </w:style>
  <w:style w:type="paragraph" w:styleId="Dizin5">
    <w:name w:val="index 5"/>
    <w:basedOn w:val="Normal"/>
    <w:next w:val="Normal"/>
    <w:autoRedefine/>
    <w:semiHidden/>
    <w:rsid w:val="00A93553"/>
    <w:pPr>
      <w:ind w:left="1100" w:hanging="220"/>
    </w:pPr>
  </w:style>
  <w:style w:type="paragraph" w:styleId="Dizin6">
    <w:name w:val="index 6"/>
    <w:basedOn w:val="Normal"/>
    <w:next w:val="Normal"/>
    <w:autoRedefine/>
    <w:semiHidden/>
    <w:rsid w:val="00A93553"/>
    <w:pPr>
      <w:ind w:left="1320" w:hanging="220"/>
    </w:pPr>
  </w:style>
  <w:style w:type="paragraph" w:styleId="Dizin7">
    <w:name w:val="index 7"/>
    <w:basedOn w:val="Normal"/>
    <w:next w:val="Normal"/>
    <w:autoRedefine/>
    <w:semiHidden/>
    <w:rsid w:val="00A93553"/>
    <w:pPr>
      <w:ind w:left="1540" w:hanging="220"/>
    </w:pPr>
  </w:style>
  <w:style w:type="paragraph" w:styleId="Dizin8">
    <w:name w:val="index 8"/>
    <w:basedOn w:val="Normal"/>
    <w:next w:val="Normal"/>
    <w:autoRedefine/>
    <w:semiHidden/>
    <w:rsid w:val="00A93553"/>
    <w:pPr>
      <w:ind w:left="1760" w:hanging="220"/>
    </w:pPr>
  </w:style>
  <w:style w:type="paragraph" w:styleId="Dizin9">
    <w:name w:val="index 9"/>
    <w:basedOn w:val="Normal"/>
    <w:next w:val="Normal"/>
    <w:autoRedefine/>
    <w:semiHidden/>
    <w:rsid w:val="00A93553"/>
    <w:pPr>
      <w:ind w:left="1980" w:hanging="220"/>
    </w:pPr>
  </w:style>
  <w:style w:type="paragraph" w:styleId="DizinBal">
    <w:name w:val="index heading"/>
    <w:basedOn w:val="Normal"/>
    <w:next w:val="Dizin1"/>
    <w:semiHidden/>
    <w:rsid w:val="00A93553"/>
    <w:rPr>
      <w:b/>
    </w:rPr>
  </w:style>
  <w:style w:type="paragraph" w:styleId="Liste">
    <w:name w:val="List"/>
    <w:basedOn w:val="Normal"/>
    <w:rsid w:val="00A93553"/>
    <w:pPr>
      <w:ind w:left="283" w:hanging="283"/>
    </w:pPr>
  </w:style>
  <w:style w:type="paragraph" w:styleId="Liste2">
    <w:name w:val="List 2"/>
    <w:basedOn w:val="Normal"/>
    <w:rsid w:val="00A93553"/>
    <w:pPr>
      <w:ind w:left="566" w:hanging="283"/>
    </w:pPr>
  </w:style>
  <w:style w:type="paragraph" w:styleId="Liste3">
    <w:name w:val="List 3"/>
    <w:basedOn w:val="Normal"/>
    <w:rsid w:val="00A93553"/>
    <w:pPr>
      <w:ind w:left="849" w:hanging="283"/>
    </w:pPr>
  </w:style>
  <w:style w:type="paragraph" w:styleId="Liste4">
    <w:name w:val="List 4"/>
    <w:basedOn w:val="Normal"/>
    <w:rsid w:val="00A93553"/>
    <w:pPr>
      <w:ind w:left="1132" w:hanging="283"/>
    </w:pPr>
  </w:style>
  <w:style w:type="paragraph" w:styleId="Liste5">
    <w:name w:val="List 5"/>
    <w:basedOn w:val="Normal"/>
    <w:rsid w:val="00A93553"/>
    <w:pPr>
      <w:ind w:left="1415" w:hanging="283"/>
    </w:pPr>
  </w:style>
  <w:style w:type="paragraph" w:styleId="ListeMaddemi">
    <w:name w:val="List Bullet"/>
    <w:basedOn w:val="Normal"/>
    <w:autoRedefine/>
    <w:rsid w:val="00A93553"/>
    <w:pPr>
      <w:numPr>
        <w:numId w:val="1"/>
      </w:numPr>
    </w:pPr>
  </w:style>
  <w:style w:type="paragraph" w:styleId="ListeMaddemi2">
    <w:name w:val="List Bullet 2"/>
    <w:basedOn w:val="Normal"/>
    <w:autoRedefine/>
    <w:rsid w:val="00A93553"/>
    <w:pPr>
      <w:numPr>
        <w:numId w:val="2"/>
      </w:numPr>
    </w:pPr>
  </w:style>
  <w:style w:type="paragraph" w:styleId="ListeMaddemi3">
    <w:name w:val="List Bullet 3"/>
    <w:basedOn w:val="Normal"/>
    <w:autoRedefine/>
    <w:rsid w:val="00A93553"/>
    <w:pPr>
      <w:numPr>
        <w:numId w:val="3"/>
      </w:numPr>
    </w:pPr>
  </w:style>
  <w:style w:type="paragraph" w:styleId="ListeMaddemi4">
    <w:name w:val="List Bullet 4"/>
    <w:basedOn w:val="Normal"/>
    <w:autoRedefine/>
    <w:rsid w:val="00A93553"/>
    <w:pPr>
      <w:numPr>
        <w:numId w:val="4"/>
      </w:numPr>
    </w:pPr>
  </w:style>
  <w:style w:type="paragraph" w:styleId="ListeMaddemi5">
    <w:name w:val="List Bullet 5"/>
    <w:basedOn w:val="Normal"/>
    <w:autoRedefine/>
    <w:rsid w:val="00A93553"/>
    <w:pPr>
      <w:numPr>
        <w:numId w:val="5"/>
      </w:numPr>
    </w:pPr>
  </w:style>
  <w:style w:type="paragraph" w:styleId="ListeDevam">
    <w:name w:val="List Continue"/>
    <w:basedOn w:val="Normal"/>
    <w:rsid w:val="00A93553"/>
    <w:pPr>
      <w:spacing w:after="120"/>
      <w:ind w:left="283"/>
    </w:pPr>
  </w:style>
  <w:style w:type="paragraph" w:styleId="ListeDevam2">
    <w:name w:val="List Continue 2"/>
    <w:basedOn w:val="Normal"/>
    <w:rsid w:val="00A93553"/>
    <w:pPr>
      <w:spacing w:after="120"/>
      <w:ind w:left="566"/>
    </w:pPr>
  </w:style>
  <w:style w:type="paragraph" w:styleId="ListeDevam3">
    <w:name w:val="List Continue 3"/>
    <w:basedOn w:val="Normal"/>
    <w:rsid w:val="00A93553"/>
    <w:pPr>
      <w:spacing w:after="120"/>
      <w:ind w:left="849"/>
    </w:pPr>
  </w:style>
  <w:style w:type="paragraph" w:styleId="ListeDevam4">
    <w:name w:val="List Continue 4"/>
    <w:basedOn w:val="Normal"/>
    <w:rsid w:val="00A93553"/>
    <w:pPr>
      <w:spacing w:after="120"/>
      <w:ind w:left="1132"/>
    </w:pPr>
  </w:style>
  <w:style w:type="paragraph" w:styleId="ListeDevam5">
    <w:name w:val="List Continue 5"/>
    <w:basedOn w:val="Normal"/>
    <w:rsid w:val="00A93553"/>
    <w:pPr>
      <w:spacing w:after="120"/>
      <w:ind w:left="1415"/>
    </w:pPr>
  </w:style>
  <w:style w:type="paragraph" w:styleId="ListeNumaras">
    <w:name w:val="List Number"/>
    <w:basedOn w:val="Normal"/>
    <w:rsid w:val="00A93553"/>
    <w:pPr>
      <w:numPr>
        <w:numId w:val="6"/>
      </w:numPr>
    </w:pPr>
  </w:style>
  <w:style w:type="paragraph" w:styleId="ListeNumaras2">
    <w:name w:val="List Number 2"/>
    <w:basedOn w:val="Normal"/>
    <w:rsid w:val="00A93553"/>
    <w:pPr>
      <w:numPr>
        <w:numId w:val="7"/>
      </w:numPr>
    </w:pPr>
  </w:style>
  <w:style w:type="paragraph" w:styleId="ListeNumaras3">
    <w:name w:val="List Number 3"/>
    <w:basedOn w:val="Normal"/>
    <w:rsid w:val="00A93553"/>
    <w:pPr>
      <w:numPr>
        <w:numId w:val="8"/>
      </w:numPr>
    </w:pPr>
  </w:style>
  <w:style w:type="paragraph" w:styleId="ListeNumaras4">
    <w:name w:val="List Number 4"/>
    <w:basedOn w:val="Normal"/>
    <w:rsid w:val="00A93553"/>
    <w:pPr>
      <w:numPr>
        <w:numId w:val="9"/>
      </w:numPr>
    </w:pPr>
  </w:style>
  <w:style w:type="paragraph" w:styleId="ListeNumaras5">
    <w:name w:val="List Number 5"/>
    <w:basedOn w:val="Normal"/>
    <w:rsid w:val="00A93553"/>
    <w:pPr>
      <w:numPr>
        <w:numId w:val="10"/>
      </w:numPr>
    </w:pPr>
  </w:style>
  <w:style w:type="paragraph" w:styleId="MakroMetni">
    <w:name w:val="macro"/>
    <w:semiHidden/>
    <w:rsid w:val="00A93553"/>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letistBilgisi">
    <w:name w:val="Message Header"/>
    <w:basedOn w:val="Normal"/>
    <w:rsid w:val="00A93553"/>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Girinti">
    <w:name w:val="Normal Indent"/>
    <w:basedOn w:val="Normal"/>
    <w:rsid w:val="00A93553"/>
    <w:pPr>
      <w:ind w:left="720"/>
    </w:pPr>
  </w:style>
  <w:style w:type="paragraph" w:styleId="NotBal">
    <w:name w:val="Note Heading"/>
    <w:basedOn w:val="Normal"/>
    <w:next w:val="Normal"/>
    <w:rsid w:val="00A93553"/>
  </w:style>
  <w:style w:type="paragraph" w:styleId="DzMetin">
    <w:name w:val="Plain Text"/>
    <w:basedOn w:val="Normal"/>
    <w:rsid w:val="00A93553"/>
    <w:rPr>
      <w:rFonts w:ascii="Courier New" w:hAnsi="Courier New"/>
      <w:sz w:val="20"/>
    </w:rPr>
  </w:style>
  <w:style w:type="paragraph" w:styleId="Selamlama">
    <w:name w:val="Salutation"/>
    <w:basedOn w:val="Normal"/>
    <w:next w:val="Normal"/>
    <w:rsid w:val="00A93553"/>
  </w:style>
  <w:style w:type="paragraph" w:styleId="mza">
    <w:name w:val="Signature"/>
    <w:basedOn w:val="Normal"/>
    <w:rsid w:val="00A93553"/>
    <w:pPr>
      <w:ind w:left="4252"/>
    </w:pPr>
  </w:style>
  <w:style w:type="paragraph" w:styleId="Altyaz">
    <w:name w:val="Subtitle"/>
    <w:basedOn w:val="Normal"/>
    <w:qFormat/>
    <w:rsid w:val="00A93553"/>
    <w:pPr>
      <w:spacing w:after="60"/>
      <w:jc w:val="center"/>
      <w:outlineLvl w:val="1"/>
    </w:pPr>
    <w:rPr>
      <w:sz w:val="24"/>
    </w:rPr>
  </w:style>
  <w:style w:type="paragraph" w:styleId="Kaynaka">
    <w:name w:val="table of authorities"/>
    <w:basedOn w:val="Normal"/>
    <w:next w:val="Normal"/>
    <w:semiHidden/>
    <w:rsid w:val="00A93553"/>
    <w:pPr>
      <w:ind w:left="220" w:hanging="220"/>
    </w:pPr>
  </w:style>
  <w:style w:type="paragraph" w:styleId="ekillerTablosu">
    <w:name w:val="table of figures"/>
    <w:basedOn w:val="Normal"/>
    <w:next w:val="Normal"/>
    <w:semiHidden/>
    <w:rsid w:val="00A93553"/>
    <w:pPr>
      <w:ind w:left="440" w:hanging="440"/>
    </w:pPr>
  </w:style>
  <w:style w:type="paragraph" w:styleId="KonuBal">
    <w:name w:val="Title"/>
    <w:basedOn w:val="Normal"/>
    <w:qFormat/>
    <w:rsid w:val="00A93553"/>
    <w:pPr>
      <w:spacing w:before="240" w:after="60"/>
      <w:jc w:val="center"/>
      <w:outlineLvl w:val="0"/>
    </w:pPr>
    <w:rPr>
      <w:b/>
      <w:kern w:val="28"/>
      <w:sz w:val="32"/>
    </w:rPr>
  </w:style>
  <w:style w:type="paragraph" w:styleId="KaynakaBal">
    <w:name w:val="toa heading"/>
    <w:basedOn w:val="Normal"/>
    <w:next w:val="Normal"/>
    <w:semiHidden/>
    <w:rsid w:val="00A93553"/>
    <w:pPr>
      <w:spacing w:before="120"/>
    </w:pPr>
    <w:rPr>
      <w:b/>
      <w:sz w:val="24"/>
    </w:rPr>
  </w:style>
  <w:style w:type="paragraph" w:styleId="T1">
    <w:name w:val="toc 1"/>
    <w:basedOn w:val="Normal"/>
    <w:next w:val="Normal"/>
    <w:autoRedefine/>
    <w:semiHidden/>
    <w:rsid w:val="00A93553"/>
  </w:style>
  <w:style w:type="paragraph" w:styleId="T2">
    <w:name w:val="toc 2"/>
    <w:basedOn w:val="Normal"/>
    <w:next w:val="Normal"/>
    <w:autoRedefine/>
    <w:semiHidden/>
    <w:rsid w:val="00A93553"/>
    <w:pPr>
      <w:ind w:left="220"/>
    </w:pPr>
  </w:style>
  <w:style w:type="paragraph" w:styleId="T3">
    <w:name w:val="toc 3"/>
    <w:basedOn w:val="Normal"/>
    <w:next w:val="Normal"/>
    <w:autoRedefine/>
    <w:semiHidden/>
    <w:rsid w:val="00A93553"/>
    <w:pPr>
      <w:ind w:left="440"/>
    </w:pPr>
  </w:style>
  <w:style w:type="paragraph" w:styleId="T4">
    <w:name w:val="toc 4"/>
    <w:basedOn w:val="Normal"/>
    <w:next w:val="Normal"/>
    <w:autoRedefine/>
    <w:semiHidden/>
    <w:rsid w:val="00A93553"/>
    <w:pPr>
      <w:ind w:left="660"/>
    </w:pPr>
  </w:style>
  <w:style w:type="paragraph" w:styleId="T5">
    <w:name w:val="toc 5"/>
    <w:basedOn w:val="Normal"/>
    <w:next w:val="Normal"/>
    <w:autoRedefine/>
    <w:semiHidden/>
    <w:rsid w:val="00A93553"/>
    <w:pPr>
      <w:ind w:left="880"/>
    </w:pPr>
  </w:style>
  <w:style w:type="paragraph" w:styleId="T6">
    <w:name w:val="toc 6"/>
    <w:basedOn w:val="Normal"/>
    <w:next w:val="Normal"/>
    <w:autoRedefine/>
    <w:semiHidden/>
    <w:rsid w:val="00A93553"/>
    <w:pPr>
      <w:ind w:left="1100"/>
    </w:pPr>
  </w:style>
  <w:style w:type="paragraph" w:styleId="T7">
    <w:name w:val="toc 7"/>
    <w:basedOn w:val="Normal"/>
    <w:next w:val="Normal"/>
    <w:autoRedefine/>
    <w:semiHidden/>
    <w:rsid w:val="00A93553"/>
    <w:pPr>
      <w:ind w:left="1320"/>
    </w:pPr>
  </w:style>
  <w:style w:type="paragraph" w:styleId="T8">
    <w:name w:val="toc 8"/>
    <w:basedOn w:val="Normal"/>
    <w:next w:val="Normal"/>
    <w:autoRedefine/>
    <w:semiHidden/>
    <w:rsid w:val="00A93553"/>
    <w:pPr>
      <w:ind w:left="1540"/>
    </w:pPr>
  </w:style>
  <w:style w:type="paragraph" w:styleId="T9">
    <w:name w:val="toc 9"/>
    <w:basedOn w:val="Normal"/>
    <w:next w:val="Normal"/>
    <w:autoRedefine/>
    <w:semiHidden/>
    <w:rsid w:val="00A93553"/>
    <w:pPr>
      <w:ind w:left="1760"/>
    </w:pPr>
  </w:style>
  <w:style w:type="character" w:styleId="Kpr">
    <w:name w:val="Hyperlink"/>
    <w:basedOn w:val="VarsaylanParagrafYazTipi"/>
    <w:rsid w:val="00A93553"/>
    <w:rPr>
      <w:color w:val="0000FF"/>
      <w:u w:val="single"/>
    </w:rPr>
  </w:style>
  <w:style w:type="paragraph" w:styleId="E-postamzas">
    <w:name w:val="E-mail Signature"/>
    <w:basedOn w:val="Normal"/>
    <w:rsid w:val="00A93553"/>
    <w:pPr>
      <w:spacing w:after="0"/>
      <w:jc w:val="left"/>
    </w:pPr>
    <w:rPr>
      <w:rFonts w:ascii="Times New Roman" w:hAnsi="Times New Roman"/>
      <w:sz w:val="24"/>
      <w:lang w:val="en-US"/>
    </w:rPr>
  </w:style>
  <w:style w:type="character" w:styleId="Gl">
    <w:name w:val="Strong"/>
    <w:basedOn w:val="VarsaylanParagrafYazTipi"/>
    <w:qFormat/>
    <w:rsid w:val="00A93553"/>
    <w:rPr>
      <w:b/>
    </w:rPr>
  </w:style>
  <w:style w:type="paragraph" w:customStyle="1" w:styleId="epcpe">
    <w:name w:val="epcpe"/>
    <w:rsid w:val="00A93553"/>
    <w:rPr>
      <w:rFonts w:ascii="Courier New" w:hAnsi="Courier New"/>
      <w:sz w:val="24"/>
    </w:rPr>
  </w:style>
  <w:style w:type="paragraph" w:styleId="BalonMetni">
    <w:name w:val="Balloon Text"/>
    <w:basedOn w:val="Normal"/>
    <w:link w:val="BalonMetniChar"/>
    <w:uiPriority w:val="99"/>
    <w:semiHidden/>
    <w:unhideWhenUsed/>
    <w:rsid w:val="004C68CA"/>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68CA"/>
    <w:rPr>
      <w:rFonts w:ascii="Tahoma" w:hAnsi="Tahoma" w:cs="Tahoma"/>
      <w:sz w:val="16"/>
      <w:szCs w:val="16"/>
    </w:rPr>
  </w:style>
  <w:style w:type="character" w:styleId="zlenenKpr">
    <w:name w:val="FollowedHyperlink"/>
    <w:basedOn w:val="VarsaylanParagrafYazTipi"/>
    <w:uiPriority w:val="99"/>
    <w:semiHidden/>
    <w:unhideWhenUsed/>
    <w:rsid w:val="0051392C"/>
    <w:rPr>
      <w:color w:val="800080"/>
      <w:u w:val="single"/>
    </w:rPr>
  </w:style>
  <w:style w:type="paragraph" w:styleId="NormalWeb">
    <w:name w:val="Normal (Web)"/>
    <w:basedOn w:val="Normal"/>
    <w:uiPriority w:val="99"/>
    <w:semiHidden/>
    <w:unhideWhenUsed/>
    <w:rsid w:val="00F15A02"/>
    <w:pPr>
      <w:spacing w:before="100" w:beforeAutospacing="1" w:after="100" w:afterAutospacing="1"/>
      <w:jc w:val="left"/>
    </w:pPr>
    <w:rPr>
      <w:rFonts w:ascii="Times New Roman" w:hAnsi="Times New Roman"/>
      <w:sz w:val="24"/>
      <w:szCs w:val="24"/>
    </w:rPr>
  </w:style>
  <w:style w:type="character" w:customStyle="1" w:styleId="AltBilgiChar">
    <w:name w:val="Alt Bilgi Char"/>
    <w:basedOn w:val="VarsaylanParagrafYazTipi"/>
    <w:link w:val="AltBilgi"/>
    <w:uiPriority w:val="99"/>
    <w:rsid w:val="008F1136"/>
    <w:rPr>
      <w:rFonts w:ascii="Arial" w:hAnsi="Arial"/>
      <w:sz w:val="22"/>
    </w:rPr>
  </w:style>
  <w:style w:type="paragraph" w:styleId="ListeParagraf">
    <w:name w:val="List Paragraph"/>
    <w:basedOn w:val="Normal"/>
    <w:uiPriority w:val="34"/>
    <w:qFormat/>
    <w:rsid w:val="00C56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754">
      <w:bodyDiv w:val="1"/>
      <w:marLeft w:val="0"/>
      <w:marRight w:val="0"/>
      <w:marTop w:val="0"/>
      <w:marBottom w:val="0"/>
      <w:divBdr>
        <w:top w:val="none" w:sz="0" w:space="0" w:color="auto"/>
        <w:left w:val="none" w:sz="0" w:space="0" w:color="auto"/>
        <w:bottom w:val="none" w:sz="0" w:space="0" w:color="auto"/>
        <w:right w:val="none" w:sz="0" w:space="0" w:color="auto"/>
      </w:divBdr>
    </w:div>
    <w:div w:id="51277903">
      <w:bodyDiv w:val="1"/>
      <w:marLeft w:val="0"/>
      <w:marRight w:val="0"/>
      <w:marTop w:val="0"/>
      <w:marBottom w:val="0"/>
      <w:divBdr>
        <w:top w:val="none" w:sz="0" w:space="0" w:color="auto"/>
        <w:left w:val="none" w:sz="0" w:space="0" w:color="auto"/>
        <w:bottom w:val="none" w:sz="0" w:space="0" w:color="auto"/>
        <w:right w:val="none" w:sz="0" w:space="0" w:color="auto"/>
      </w:divBdr>
    </w:div>
    <w:div w:id="420688993">
      <w:bodyDiv w:val="1"/>
      <w:marLeft w:val="0"/>
      <w:marRight w:val="0"/>
      <w:marTop w:val="0"/>
      <w:marBottom w:val="0"/>
      <w:divBdr>
        <w:top w:val="none" w:sz="0" w:space="0" w:color="auto"/>
        <w:left w:val="none" w:sz="0" w:space="0" w:color="auto"/>
        <w:bottom w:val="none" w:sz="0" w:space="0" w:color="auto"/>
        <w:right w:val="none" w:sz="0" w:space="0" w:color="auto"/>
      </w:divBdr>
    </w:div>
    <w:div w:id="550070269">
      <w:bodyDiv w:val="1"/>
      <w:marLeft w:val="0"/>
      <w:marRight w:val="0"/>
      <w:marTop w:val="0"/>
      <w:marBottom w:val="0"/>
      <w:divBdr>
        <w:top w:val="none" w:sz="0" w:space="0" w:color="auto"/>
        <w:left w:val="none" w:sz="0" w:space="0" w:color="auto"/>
        <w:bottom w:val="none" w:sz="0" w:space="0" w:color="auto"/>
        <w:right w:val="none" w:sz="0" w:space="0" w:color="auto"/>
      </w:divBdr>
    </w:div>
    <w:div w:id="728724574">
      <w:bodyDiv w:val="1"/>
      <w:marLeft w:val="0"/>
      <w:marRight w:val="0"/>
      <w:marTop w:val="0"/>
      <w:marBottom w:val="0"/>
      <w:divBdr>
        <w:top w:val="none" w:sz="0" w:space="0" w:color="auto"/>
        <w:left w:val="none" w:sz="0" w:space="0" w:color="auto"/>
        <w:bottom w:val="none" w:sz="0" w:space="0" w:color="auto"/>
        <w:right w:val="none" w:sz="0" w:space="0" w:color="auto"/>
      </w:divBdr>
    </w:div>
    <w:div w:id="904797110">
      <w:bodyDiv w:val="1"/>
      <w:marLeft w:val="0"/>
      <w:marRight w:val="0"/>
      <w:marTop w:val="0"/>
      <w:marBottom w:val="0"/>
      <w:divBdr>
        <w:top w:val="none" w:sz="0" w:space="0" w:color="auto"/>
        <w:left w:val="none" w:sz="0" w:space="0" w:color="auto"/>
        <w:bottom w:val="none" w:sz="0" w:space="0" w:color="auto"/>
        <w:right w:val="none" w:sz="0" w:space="0" w:color="auto"/>
      </w:divBdr>
    </w:div>
    <w:div w:id="938563898">
      <w:bodyDiv w:val="1"/>
      <w:marLeft w:val="0"/>
      <w:marRight w:val="0"/>
      <w:marTop w:val="0"/>
      <w:marBottom w:val="0"/>
      <w:divBdr>
        <w:top w:val="none" w:sz="0" w:space="0" w:color="auto"/>
        <w:left w:val="none" w:sz="0" w:space="0" w:color="auto"/>
        <w:bottom w:val="none" w:sz="0" w:space="0" w:color="auto"/>
        <w:right w:val="none" w:sz="0" w:space="0" w:color="auto"/>
      </w:divBdr>
    </w:div>
    <w:div w:id="981695190">
      <w:bodyDiv w:val="1"/>
      <w:marLeft w:val="0"/>
      <w:marRight w:val="0"/>
      <w:marTop w:val="0"/>
      <w:marBottom w:val="0"/>
      <w:divBdr>
        <w:top w:val="none" w:sz="0" w:space="0" w:color="auto"/>
        <w:left w:val="none" w:sz="0" w:space="0" w:color="auto"/>
        <w:bottom w:val="none" w:sz="0" w:space="0" w:color="auto"/>
        <w:right w:val="none" w:sz="0" w:space="0" w:color="auto"/>
      </w:divBdr>
    </w:div>
    <w:div w:id="1035080188">
      <w:bodyDiv w:val="1"/>
      <w:marLeft w:val="0"/>
      <w:marRight w:val="0"/>
      <w:marTop w:val="0"/>
      <w:marBottom w:val="0"/>
      <w:divBdr>
        <w:top w:val="none" w:sz="0" w:space="0" w:color="auto"/>
        <w:left w:val="none" w:sz="0" w:space="0" w:color="auto"/>
        <w:bottom w:val="none" w:sz="0" w:space="0" w:color="auto"/>
        <w:right w:val="none" w:sz="0" w:space="0" w:color="auto"/>
      </w:divBdr>
      <w:divsChild>
        <w:div w:id="191265115">
          <w:marLeft w:val="0"/>
          <w:marRight w:val="0"/>
          <w:marTop w:val="0"/>
          <w:marBottom w:val="0"/>
          <w:divBdr>
            <w:top w:val="none" w:sz="0" w:space="0" w:color="auto"/>
            <w:left w:val="none" w:sz="0" w:space="0" w:color="auto"/>
            <w:bottom w:val="none" w:sz="0" w:space="0" w:color="auto"/>
            <w:right w:val="none" w:sz="0" w:space="0" w:color="auto"/>
          </w:divBdr>
        </w:div>
      </w:divsChild>
    </w:div>
    <w:div w:id="1202353766">
      <w:bodyDiv w:val="1"/>
      <w:marLeft w:val="0"/>
      <w:marRight w:val="0"/>
      <w:marTop w:val="0"/>
      <w:marBottom w:val="0"/>
      <w:divBdr>
        <w:top w:val="none" w:sz="0" w:space="0" w:color="auto"/>
        <w:left w:val="none" w:sz="0" w:space="0" w:color="auto"/>
        <w:bottom w:val="none" w:sz="0" w:space="0" w:color="auto"/>
        <w:right w:val="none" w:sz="0" w:space="0" w:color="auto"/>
      </w:divBdr>
    </w:div>
    <w:div w:id="1274944799">
      <w:bodyDiv w:val="1"/>
      <w:marLeft w:val="0"/>
      <w:marRight w:val="0"/>
      <w:marTop w:val="0"/>
      <w:marBottom w:val="0"/>
      <w:divBdr>
        <w:top w:val="none" w:sz="0" w:space="0" w:color="auto"/>
        <w:left w:val="none" w:sz="0" w:space="0" w:color="auto"/>
        <w:bottom w:val="none" w:sz="0" w:space="0" w:color="auto"/>
        <w:right w:val="none" w:sz="0" w:space="0" w:color="auto"/>
      </w:divBdr>
    </w:div>
    <w:div w:id="1309826784">
      <w:bodyDiv w:val="1"/>
      <w:marLeft w:val="0"/>
      <w:marRight w:val="0"/>
      <w:marTop w:val="0"/>
      <w:marBottom w:val="0"/>
      <w:divBdr>
        <w:top w:val="none" w:sz="0" w:space="0" w:color="auto"/>
        <w:left w:val="none" w:sz="0" w:space="0" w:color="auto"/>
        <w:bottom w:val="none" w:sz="0" w:space="0" w:color="auto"/>
        <w:right w:val="none" w:sz="0" w:space="0" w:color="auto"/>
      </w:divBdr>
    </w:div>
    <w:div w:id="1565875619">
      <w:bodyDiv w:val="1"/>
      <w:marLeft w:val="0"/>
      <w:marRight w:val="0"/>
      <w:marTop w:val="0"/>
      <w:marBottom w:val="0"/>
      <w:divBdr>
        <w:top w:val="none" w:sz="0" w:space="0" w:color="auto"/>
        <w:left w:val="none" w:sz="0" w:space="0" w:color="auto"/>
        <w:bottom w:val="none" w:sz="0" w:space="0" w:color="auto"/>
        <w:right w:val="none" w:sz="0" w:space="0" w:color="auto"/>
      </w:divBdr>
    </w:div>
    <w:div w:id="1988315126">
      <w:bodyDiv w:val="1"/>
      <w:marLeft w:val="0"/>
      <w:marRight w:val="0"/>
      <w:marTop w:val="0"/>
      <w:marBottom w:val="0"/>
      <w:divBdr>
        <w:top w:val="none" w:sz="0" w:space="0" w:color="auto"/>
        <w:left w:val="none" w:sz="0" w:space="0" w:color="auto"/>
        <w:bottom w:val="none" w:sz="0" w:space="0" w:color="auto"/>
        <w:right w:val="none" w:sz="0" w:space="0" w:color="auto"/>
      </w:divBdr>
    </w:div>
    <w:div w:id="2098284120">
      <w:bodyDiv w:val="1"/>
      <w:marLeft w:val="0"/>
      <w:marRight w:val="0"/>
      <w:marTop w:val="0"/>
      <w:marBottom w:val="0"/>
      <w:divBdr>
        <w:top w:val="none" w:sz="0" w:space="0" w:color="auto"/>
        <w:left w:val="none" w:sz="0" w:space="0" w:color="auto"/>
        <w:bottom w:val="none" w:sz="0" w:space="0" w:color="auto"/>
        <w:right w:val="none" w:sz="0" w:space="0" w:color="auto"/>
      </w:divBdr>
    </w:div>
    <w:div w:id="21344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sense.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60DB0-619B-4348-A794-6C5BA977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2220</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Pump Room System</vt:lpstr>
      <vt:lpstr>Pump Room System</vt:lpstr>
    </vt:vector>
  </TitlesOfParts>
  <Company>Microsoft</Company>
  <LinksUpToDate>false</LinksUpToDate>
  <CharactersWithSpaces>2622</CharactersWithSpaces>
  <SharedDoc>false</SharedDoc>
  <HLinks>
    <vt:vector size="24" baseType="variant">
      <vt:variant>
        <vt:i4>2359419</vt:i4>
      </vt:variant>
      <vt:variant>
        <vt:i4>6</vt:i4>
      </vt:variant>
      <vt:variant>
        <vt:i4>0</vt:i4>
      </vt:variant>
      <vt:variant>
        <vt:i4>5</vt:i4>
      </vt:variant>
      <vt:variant>
        <vt:lpwstr>http://www.crowcon.com/</vt:lpwstr>
      </vt:variant>
      <vt:variant>
        <vt:lpwstr/>
      </vt:variant>
      <vt:variant>
        <vt:i4>2359419</vt:i4>
      </vt:variant>
      <vt:variant>
        <vt:i4>3</vt:i4>
      </vt:variant>
      <vt:variant>
        <vt:i4>0</vt:i4>
      </vt:variant>
      <vt:variant>
        <vt:i4>5</vt:i4>
      </vt:variant>
      <vt:variant>
        <vt:lpwstr>http://www.crowcon.com/</vt:lpwstr>
      </vt:variant>
      <vt:variant>
        <vt:lpwstr/>
      </vt:variant>
      <vt:variant>
        <vt:i4>7274568</vt:i4>
      </vt:variant>
      <vt:variant>
        <vt:i4>0</vt:i4>
      </vt:variant>
      <vt:variant>
        <vt:i4>0</vt:i4>
      </vt:variant>
      <vt:variant>
        <vt:i4>5</vt:i4>
      </vt:variant>
      <vt:variant>
        <vt:lpwstr>mailto:customersupport@crowcon.com</vt:lpwstr>
      </vt:variant>
      <vt:variant>
        <vt:lpwstr/>
      </vt:variant>
      <vt:variant>
        <vt:i4>7077963</vt:i4>
      </vt:variant>
      <vt:variant>
        <vt:i4>0</vt:i4>
      </vt:variant>
      <vt:variant>
        <vt:i4>0</vt:i4>
      </vt:variant>
      <vt:variant>
        <vt:i4>5</vt:i4>
      </vt:variant>
      <vt:variant>
        <vt:lpwstr>mailto:crowcon@crowcon.com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Pump Room System</dc:title>
  <dc:subject>60-0028367/02</dc:subject>
  <dc:creator>hannah.unwin</dc:creator>
  <cp:keywords>PET0717Qsd614</cp:keywords>
  <cp:lastModifiedBy>Mehtap</cp:lastModifiedBy>
  <cp:revision>4</cp:revision>
  <cp:lastPrinted>2017-10-18T13:14:00Z</cp:lastPrinted>
  <dcterms:created xsi:type="dcterms:W3CDTF">2021-12-31T08:35:00Z</dcterms:created>
  <dcterms:modified xsi:type="dcterms:W3CDTF">2021-12-31T08:38:00Z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&lt;Customer Name&gt;</vt:lpwstr>
  </property>
  <property fmtid="{D5CDD505-2E9C-101B-9397-08002B2CF9AE}" pid="3" name="Forward to">
    <vt:lpwstr>&lt;Contact Name&gt;</vt:lpwstr>
  </property>
  <property fmtid="{D5CDD505-2E9C-101B-9397-08002B2CF9AE}" pid="4" name="Destination">
    <vt:lpwstr>&lt;Address&gt;</vt:lpwstr>
  </property>
  <property fmtid="{D5CDD505-2E9C-101B-9397-08002B2CF9AE}" pid="5" name="Telephone number">
    <vt:lpwstr>&lt;Telephone&gt;</vt:lpwstr>
  </property>
  <property fmtid="{D5CDD505-2E9C-101B-9397-08002B2CF9AE}" pid="6" name="Group">
    <vt:lpwstr>&lt;Facsimile&gt;</vt:lpwstr>
  </property>
</Properties>
</file>